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5CD34" w14:textId="123DA1B2" w:rsidR="003D1146" w:rsidRPr="009B5C7B" w:rsidRDefault="003D1146" w:rsidP="003D1146">
      <w:pPr>
        <w:jc w:val="right"/>
        <w:rPr>
          <w:rFonts w:ascii="Lato" w:hAnsi="Lato"/>
          <w:bCs/>
          <w:sz w:val="22"/>
          <w:szCs w:val="22"/>
        </w:rPr>
      </w:pPr>
      <w:r w:rsidRPr="009B5C7B">
        <w:rPr>
          <w:rFonts w:ascii="Lato" w:hAnsi="Lato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4A847B0F" wp14:editId="139021A6">
            <wp:simplePos x="0" y="0"/>
            <wp:positionH relativeFrom="column">
              <wp:posOffset>-7620</wp:posOffset>
            </wp:positionH>
            <wp:positionV relativeFrom="paragraph">
              <wp:posOffset>6985</wp:posOffset>
            </wp:positionV>
            <wp:extent cx="1234440" cy="12573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B5C7B">
        <w:rPr>
          <w:rFonts w:ascii="Lato" w:hAnsi="Lato"/>
          <w:bCs/>
          <w:sz w:val="22"/>
          <w:szCs w:val="22"/>
        </w:rPr>
        <w:t xml:space="preserve">Wejherowo, </w:t>
      </w:r>
      <w:r w:rsidR="008703E9" w:rsidRPr="008703E9">
        <w:rPr>
          <w:rFonts w:ascii="Lato" w:hAnsi="Lato"/>
          <w:bCs/>
          <w:sz w:val="22"/>
          <w:szCs w:val="22"/>
        </w:rPr>
        <w:t>21</w:t>
      </w:r>
      <w:r w:rsidR="00212609" w:rsidRPr="008703E9">
        <w:rPr>
          <w:rFonts w:ascii="Lato" w:hAnsi="Lato"/>
          <w:bCs/>
          <w:sz w:val="22"/>
          <w:szCs w:val="22"/>
        </w:rPr>
        <w:t>.0</w:t>
      </w:r>
      <w:r w:rsidR="008703E9" w:rsidRPr="008703E9">
        <w:rPr>
          <w:rFonts w:ascii="Lato" w:hAnsi="Lato"/>
          <w:bCs/>
          <w:sz w:val="22"/>
          <w:szCs w:val="22"/>
        </w:rPr>
        <w:t>4</w:t>
      </w:r>
      <w:r w:rsidR="00212609" w:rsidRPr="009B5C7B">
        <w:rPr>
          <w:rFonts w:ascii="Lato" w:hAnsi="Lato"/>
          <w:bCs/>
          <w:sz w:val="22"/>
          <w:szCs w:val="22"/>
        </w:rPr>
        <w:t>.</w:t>
      </w:r>
      <w:r w:rsidRPr="009B5C7B">
        <w:rPr>
          <w:rFonts w:ascii="Lato" w:hAnsi="Lato"/>
          <w:bCs/>
          <w:sz w:val="22"/>
          <w:szCs w:val="22"/>
        </w:rPr>
        <w:t>202</w:t>
      </w:r>
      <w:r w:rsidR="00A95B0E" w:rsidRPr="009B5C7B">
        <w:rPr>
          <w:rFonts w:ascii="Lato" w:hAnsi="Lato"/>
          <w:bCs/>
          <w:sz w:val="22"/>
          <w:szCs w:val="22"/>
        </w:rPr>
        <w:t>6</w:t>
      </w:r>
      <w:r w:rsidRPr="009B5C7B">
        <w:rPr>
          <w:rFonts w:ascii="Lato" w:hAnsi="Lato"/>
          <w:bCs/>
          <w:sz w:val="22"/>
          <w:szCs w:val="22"/>
        </w:rPr>
        <w:t xml:space="preserve"> r. </w:t>
      </w:r>
    </w:p>
    <w:p w14:paraId="5A256C23" w14:textId="77777777" w:rsidR="00A15A2F" w:rsidRPr="009B5C7B" w:rsidRDefault="00A15A2F" w:rsidP="00F323F3">
      <w:pPr>
        <w:ind w:firstLine="708"/>
        <w:jc w:val="both"/>
        <w:rPr>
          <w:rFonts w:ascii="Lato" w:hAnsi="Lato"/>
          <w:sz w:val="22"/>
          <w:szCs w:val="22"/>
        </w:rPr>
      </w:pPr>
    </w:p>
    <w:p w14:paraId="2100081B" w14:textId="77777777" w:rsidR="00A15A2F" w:rsidRPr="009B5C7B" w:rsidRDefault="00A15A2F" w:rsidP="001835E9">
      <w:pPr>
        <w:jc w:val="center"/>
        <w:rPr>
          <w:rFonts w:ascii="Lato" w:hAnsi="Lato"/>
          <w:sz w:val="22"/>
          <w:szCs w:val="22"/>
        </w:rPr>
      </w:pPr>
    </w:p>
    <w:p w14:paraId="2CB2E344" w14:textId="77777777" w:rsidR="003D1146" w:rsidRPr="009B5C7B" w:rsidRDefault="003D1146" w:rsidP="001835E9">
      <w:pPr>
        <w:jc w:val="center"/>
        <w:rPr>
          <w:rFonts w:ascii="Lato" w:hAnsi="Lato"/>
          <w:sz w:val="22"/>
          <w:szCs w:val="22"/>
        </w:rPr>
      </w:pPr>
    </w:p>
    <w:p w14:paraId="30A15951" w14:textId="2664E53E" w:rsidR="003C4F79" w:rsidRPr="009B5C7B" w:rsidRDefault="00A15A2F" w:rsidP="001835E9">
      <w:pPr>
        <w:jc w:val="center"/>
        <w:rPr>
          <w:rFonts w:ascii="Lato" w:hAnsi="Lato"/>
          <w:b/>
          <w:sz w:val="22"/>
          <w:szCs w:val="22"/>
        </w:rPr>
      </w:pPr>
      <w:r w:rsidRPr="009B5C7B">
        <w:rPr>
          <w:rFonts w:ascii="Lato" w:hAnsi="Lato"/>
          <w:b/>
          <w:bCs/>
          <w:sz w:val="22"/>
          <w:szCs w:val="22"/>
        </w:rPr>
        <w:t>Powiatowe Centrum Pomocy Rodzinie w Wejherowie</w:t>
      </w:r>
      <w:r w:rsidRPr="009B5C7B">
        <w:rPr>
          <w:rFonts w:ascii="Lato" w:hAnsi="Lato"/>
          <w:sz w:val="22"/>
          <w:szCs w:val="22"/>
        </w:rPr>
        <w:br/>
      </w:r>
      <w:r w:rsidRPr="009B5C7B">
        <w:rPr>
          <w:rFonts w:ascii="Lato" w:hAnsi="Lato"/>
          <w:b/>
          <w:bCs/>
          <w:sz w:val="22"/>
          <w:szCs w:val="22"/>
        </w:rPr>
        <w:t>ogłasza nabór na</w:t>
      </w:r>
      <w:r w:rsidR="003D1146" w:rsidRPr="009B5C7B">
        <w:rPr>
          <w:rFonts w:ascii="Lato" w:hAnsi="Lato"/>
          <w:b/>
          <w:bCs/>
          <w:sz w:val="22"/>
          <w:szCs w:val="22"/>
        </w:rPr>
        <w:t xml:space="preserve"> </w:t>
      </w:r>
      <w:r w:rsidR="00AA17EE" w:rsidRPr="009B5C7B">
        <w:rPr>
          <w:rFonts w:ascii="Lato" w:hAnsi="Lato"/>
          <w:b/>
          <w:bCs/>
          <w:sz w:val="22"/>
          <w:szCs w:val="22"/>
        </w:rPr>
        <w:t xml:space="preserve">kierownicze </w:t>
      </w:r>
      <w:r w:rsidRPr="009B5C7B">
        <w:rPr>
          <w:rFonts w:ascii="Lato" w:hAnsi="Lato"/>
          <w:b/>
          <w:bCs/>
          <w:sz w:val="22"/>
          <w:szCs w:val="22"/>
        </w:rPr>
        <w:t>stanowisko</w:t>
      </w:r>
      <w:r w:rsidR="003D1146" w:rsidRPr="009B5C7B">
        <w:rPr>
          <w:rFonts w:ascii="Lato" w:hAnsi="Lato"/>
          <w:b/>
          <w:bCs/>
          <w:sz w:val="22"/>
          <w:szCs w:val="22"/>
        </w:rPr>
        <w:t xml:space="preserve"> </w:t>
      </w:r>
      <w:r w:rsidRPr="009B5C7B">
        <w:rPr>
          <w:rFonts w:ascii="Lato" w:hAnsi="Lato"/>
          <w:b/>
          <w:bCs/>
          <w:sz w:val="22"/>
          <w:szCs w:val="22"/>
        </w:rPr>
        <w:t>urzędnicze:</w:t>
      </w:r>
      <w:r w:rsidRPr="009B5C7B">
        <w:rPr>
          <w:rFonts w:ascii="Lato" w:hAnsi="Lato"/>
          <w:sz w:val="22"/>
          <w:szCs w:val="22"/>
        </w:rPr>
        <w:br/>
      </w:r>
    </w:p>
    <w:p w14:paraId="10935BD9" w14:textId="34598620" w:rsidR="003D1146" w:rsidRPr="009B5C7B" w:rsidRDefault="008703E9" w:rsidP="00FB2693">
      <w:pPr>
        <w:jc w:val="center"/>
        <w:rPr>
          <w:rFonts w:ascii="Lato" w:hAnsi="Lato"/>
          <w:b/>
          <w:sz w:val="22"/>
          <w:szCs w:val="22"/>
        </w:rPr>
      </w:pPr>
      <w:r>
        <w:rPr>
          <w:rFonts w:ascii="Lato" w:hAnsi="Lato"/>
          <w:b/>
          <w:sz w:val="22"/>
          <w:szCs w:val="22"/>
        </w:rPr>
        <w:t xml:space="preserve">II </w:t>
      </w:r>
      <w:r w:rsidR="00FB2693" w:rsidRPr="009B5C7B">
        <w:rPr>
          <w:rFonts w:ascii="Lato" w:hAnsi="Lato"/>
          <w:b/>
          <w:sz w:val="22"/>
          <w:szCs w:val="22"/>
        </w:rPr>
        <w:t>Zastępca Dyrektora</w:t>
      </w:r>
    </w:p>
    <w:p w14:paraId="7A9F6C18" w14:textId="77777777" w:rsidR="00FB2693" w:rsidRPr="009B5C7B" w:rsidRDefault="00FB2693" w:rsidP="00FB2693">
      <w:pPr>
        <w:jc w:val="center"/>
        <w:rPr>
          <w:rFonts w:ascii="Lato" w:hAnsi="Lato"/>
          <w:b/>
          <w:sz w:val="22"/>
          <w:szCs w:val="22"/>
        </w:rPr>
      </w:pPr>
    </w:p>
    <w:p w14:paraId="26EA3D49" w14:textId="77777777" w:rsidR="00A15A2F" w:rsidRPr="009B5C7B" w:rsidRDefault="00A15A2F" w:rsidP="001835E9">
      <w:pPr>
        <w:jc w:val="center"/>
        <w:rPr>
          <w:rFonts w:ascii="Lato" w:hAnsi="Lato"/>
          <w:b/>
          <w:bCs/>
          <w:sz w:val="22"/>
          <w:szCs w:val="22"/>
        </w:rPr>
      </w:pPr>
      <w:r w:rsidRPr="009B5C7B">
        <w:rPr>
          <w:rFonts w:ascii="Lato" w:hAnsi="Lato"/>
          <w:b/>
          <w:bCs/>
          <w:sz w:val="22"/>
          <w:szCs w:val="22"/>
        </w:rPr>
        <w:t xml:space="preserve">Nazwa i adres jednostki:  Powiatowe Centrum Pomocy Rodzinie w Wejherowie, </w:t>
      </w:r>
      <w:r w:rsidRPr="009B5C7B">
        <w:rPr>
          <w:rFonts w:ascii="Lato" w:hAnsi="Lato"/>
          <w:sz w:val="22"/>
          <w:szCs w:val="22"/>
        </w:rPr>
        <w:br/>
      </w:r>
      <w:r w:rsidRPr="009B5C7B">
        <w:rPr>
          <w:rFonts w:ascii="Lato" w:hAnsi="Lato"/>
          <w:b/>
          <w:bCs/>
          <w:sz w:val="22"/>
          <w:szCs w:val="22"/>
        </w:rPr>
        <w:t>ul. Jana III Sobieskiego 279A, 84-200 Wejherowo</w:t>
      </w:r>
    </w:p>
    <w:p w14:paraId="7FB1CB0D" w14:textId="77777777" w:rsidR="00C02FEA" w:rsidRPr="009B5C7B" w:rsidRDefault="00C02FEA" w:rsidP="001835E9">
      <w:pPr>
        <w:jc w:val="center"/>
        <w:rPr>
          <w:rFonts w:ascii="Lato" w:hAnsi="Lato"/>
          <w:b/>
          <w:bCs/>
          <w:sz w:val="22"/>
          <w:szCs w:val="22"/>
        </w:rPr>
      </w:pPr>
    </w:p>
    <w:p w14:paraId="7CCC1B69" w14:textId="77777777" w:rsidR="00212609" w:rsidRPr="009B5C7B" w:rsidRDefault="00212609" w:rsidP="001835E9">
      <w:pPr>
        <w:jc w:val="center"/>
        <w:rPr>
          <w:rFonts w:ascii="Lato" w:hAnsi="Lato"/>
          <w:b/>
          <w:bCs/>
          <w:sz w:val="22"/>
          <w:szCs w:val="22"/>
        </w:rPr>
      </w:pPr>
    </w:p>
    <w:p w14:paraId="7A072997" w14:textId="77777777" w:rsidR="00A15A2F" w:rsidRPr="009B5C7B" w:rsidRDefault="0085180D" w:rsidP="00033057">
      <w:pPr>
        <w:pStyle w:val="Akapitzlist"/>
        <w:numPr>
          <w:ilvl w:val="0"/>
          <w:numId w:val="17"/>
        </w:numPr>
        <w:ind w:left="426" w:hanging="426"/>
        <w:rPr>
          <w:rFonts w:ascii="Lato" w:hAnsi="Lato"/>
          <w:b/>
          <w:sz w:val="22"/>
          <w:szCs w:val="22"/>
          <w:u w:val="single"/>
        </w:rPr>
      </w:pPr>
      <w:r w:rsidRPr="009B5C7B">
        <w:rPr>
          <w:rFonts w:ascii="Lato" w:hAnsi="Lato"/>
          <w:b/>
          <w:sz w:val="22"/>
          <w:szCs w:val="22"/>
          <w:u w:val="single"/>
        </w:rPr>
        <w:t>Wymagania niezbędne:</w:t>
      </w:r>
      <w:r w:rsidRPr="009B5C7B">
        <w:rPr>
          <w:rFonts w:ascii="Lato" w:hAnsi="Lato"/>
          <w:b/>
          <w:sz w:val="22"/>
          <w:szCs w:val="22"/>
          <w:u w:val="single"/>
        </w:rPr>
        <w:br/>
      </w:r>
    </w:p>
    <w:p w14:paraId="00141BD7" w14:textId="77777777" w:rsidR="00FB2693" w:rsidRPr="009B5C7B" w:rsidRDefault="00FB2693" w:rsidP="009F5F49">
      <w:pPr>
        <w:pStyle w:val="Akapitzlist"/>
        <w:numPr>
          <w:ilvl w:val="1"/>
          <w:numId w:val="17"/>
        </w:numPr>
        <w:shd w:val="clear" w:color="auto" w:fill="FFFFFF"/>
        <w:tabs>
          <w:tab w:val="left" w:pos="426"/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wykształcenie wyższe w rozumieniu przepisów o szkolnictwie wyższym na kierunku pedagogika, praca socjalna, praca z rodziną, administracja, zarządzanie,</w:t>
      </w:r>
    </w:p>
    <w:p w14:paraId="127A1DCC" w14:textId="7916F078" w:rsidR="00FB2693" w:rsidRPr="009B5C7B" w:rsidRDefault="00FB2693" w:rsidP="00033057">
      <w:pPr>
        <w:pStyle w:val="Akapitzlist"/>
        <w:numPr>
          <w:ilvl w:val="1"/>
          <w:numId w:val="17"/>
        </w:numPr>
        <w:shd w:val="clear" w:color="auto" w:fill="FFFFFF"/>
        <w:tabs>
          <w:tab w:val="left" w:pos="426"/>
          <w:tab w:val="left" w:pos="1440"/>
        </w:tabs>
        <w:suppressAutoHyphens/>
        <w:autoSpaceDN w:val="0"/>
        <w:ind w:hanging="1080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doświadczenie  zawodowe min. 5 lat,</w:t>
      </w:r>
    </w:p>
    <w:p w14:paraId="71D5C5E4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426"/>
          <w:tab w:val="left" w:pos="1440"/>
        </w:tabs>
        <w:suppressAutoHyphens/>
        <w:autoSpaceDN w:val="0"/>
        <w:ind w:hanging="1080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min 3 lata stażu pracy w pomocy społecznej,</w:t>
      </w:r>
    </w:p>
    <w:p w14:paraId="3115B12B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426"/>
          <w:tab w:val="left" w:pos="1440"/>
        </w:tabs>
        <w:suppressAutoHyphens/>
        <w:autoSpaceDN w:val="0"/>
        <w:ind w:hanging="1080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specjalizacja z zakresu pomocy społecznej,</w:t>
      </w:r>
    </w:p>
    <w:p w14:paraId="283A837B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426"/>
          <w:tab w:val="left" w:pos="1440"/>
        </w:tabs>
        <w:suppressAutoHyphens/>
        <w:autoSpaceDN w:val="0"/>
        <w:ind w:hanging="1080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posiadanie pełnej zdolności do czynności prawnych oraz korzystanie z pełni praw publicznych</w:t>
      </w:r>
    </w:p>
    <w:p w14:paraId="67D2DCC0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426"/>
          <w:tab w:val="left" w:pos="1440"/>
        </w:tabs>
        <w:suppressAutoHyphens/>
        <w:autoSpaceDN w:val="0"/>
        <w:ind w:hanging="1080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niekaralność za umyślne przestępstwo lub umyślne przestępstwo  skarbowe,</w:t>
      </w:r>
    </w:p>
    <w:p w14:paraId="1F6B8E24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426"/>
          <w:tab w:val="left" w:pos="1440"/>
        </w:tabs>
        <w:suppressAutoHyphens/>
        <w:autoSpaceDN w:val="0"/>
        <w:ind w:hanging="1080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obywatelstwo polskie,</w:t>
      </w:r>
    </w:p>
    <w:p w14:paraId="7C38AD20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426"/>
          <w:tab w:val="left" w:pos="1440"/>
        </w:tabs>
        <w:suppressAutoHyphens/>
        <w:autoSpaceDN w:val="0"/>
        <w:ind w:hanging="1080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nieposzlakowana opinia,</w:t>
      </w:r>
    </w:p>
    <w:p w14:paraId="2556B1B8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426"/>
          <w:tab w:val="left" w:pos="1440"/>
        </w:tabs>
        <w:suppressAutoHyphens/>
        <w:autoSpaceDN w:val="0"/>
        <w:ind w:hanging="1080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znajomość przepisów z zakresu:</w:t>
      </w:r>
    </w:p>
    <w:p w14:paraId="09EC9486" w14:textId="77777777" w:rsidR="00FB2693" w:rsidRPr="009B5C7B" w:rsidRDefault="00FB2693" w:rsidP="00033057">
      <w:pPr>
        <w:numPr>
          <w:ilvl w:val="2"/>
          <w:numId w:val="17"/>
        </w:numPr>
        <w:shd w:val="clear" w:color="auto" w:fill="FFFFFF"/>
        <w:tabs>
          <w:tab w:val="left" w:pos="426"/>
          <w:tab w:val="left" w:pos="2160"/>
        </w:tabs>
        <w:suppressAutoHyphens/>
        <w:autoSpaceDN w:val="0"/>
        <w:ind w:left="851" w:hanging="425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ustawy Kodeks Postępowania Administracyjnego.</w:t>
      </w:r>
    </w:p>
    <w:p w14:paraId="540A8064" w14:textId="77777777" w:rsidR="00FB2693" w:rsidRPr="009B5C7B" w:rsidRDefault="00FB2693" w:rsidP="00033057">
      <w:pPr>
        <w:numPr>
          <w:ilvl w:val="2"/>
          <w:numId w:val="17"/>
        </w:numPr>
        <w:shd w:val="clear" w:color="auto" w:fill="FFFFFF"/>
        <w:tabs>
          <w:tab w:val="left" w:pos="426"/>
          <w:tab w:val="left" w:pos="2160"/>
        </w:tabs>
        <w:suppressAutoHyphens/>
        <w:autoSpaceDN w:val="0"/>
        <w:ind w:left="851" w:hanging="425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 ustawy Kodeks Rodzinny i Opiekuńczy.</w:t>
      </w:r>
    </w:p>
    <w:p w14:paraId="31EC6082" w14:textId="77777777" w:rsidR="00FB2693" w:rsidRPr="009B5C7B" w:rsidRDefault="00FB2693" w:rsidP="00033057">
      <w:pPr>
        <w:numPr>
          <w:ilvl w:val="2"/>
          <w:numId w:val="17"/>
        </w:numPr>
        <w:shd w:val="clear" w:color="auto" w:fill="FFFFFF"/>
        <w:tabs>
          <w:tab w:val="left" w:pos="426"/>
          <w:tab w:val="left" w:pos="2160"/>
        </w:tabs>
        <w:suppressAutoHyphens/>
        <w:autoSpaceDN w:val="0"/>
        <w:ind w:left="851" w:hanging="425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ustawy o pomocy społecznej.</w:t>
      </w:r>
    </w:p>
    <w:p w14:paraId="543F2F72" w14:textId="77777777" w:rsidR="00FB2693" w:rsidRPr="009B5C7B" w:rsidRDefault="00FB2693" w:rsidP="00033057">
      <w:pPr>
        <w:numPr>
          <w:ilvl w:val="2"/>
          <w:numId w:val="17"/>
        </w:numPr>
        <w:shd w:val="clear" w:color="auto" w:fill="FFFFFF"/>
        <w:tabs>
          <w:tab w:val="left" w:pos="426"/>
          <w:tab w:val="left" w:pos="2160"/>
        </w:tabs>
        <w:suppressAutoHyphens/>
        <w:autoSpaceDN w:val="0"/>
        <w:ind w:left="851" w:hanging="425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ustawy o wspieraniu rodziny i systemie pieczy zastępczej.</w:t>
      </w:r>
    </w:p>
    <w:p w14:paraId="170C088D" w14:textId="77777777" w:rsidR="00FB2693" w:rsidRPr="009B5C7B" w:rsidRDefault="00FB2693" w:rsidP="00033057">
      <w:pPr>
        <w:numPr>
          <w:ilvl w:val="2"/>
          <w:numId w:val="17"/>
        </w:numPr>
        <w:shd w:val="clear" w:color="auto" w:fill="FFFFFF"/>
        <w:tabs>
          <w:tab w:val="left" w:pos="426"/>
          <w:tab w:val="left" w:pos="2160"/>
        </w:tabs>
        <w:suppressAutoHyphens/>
        <w:autoSpaceDN w:val="0"/>
        <w:ind w:left="851" w:hanging="425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ustawy o przeciwdziałaniu przemocy w rodzinie i ochrony ofiar przemocy w rodzinie.</w:t>
      </w:r>
    </w:p>
    <w:p w14:paraId="43B0BE6C" w14:textId="77777777" w:rsidR="00FB2693" w:rsidRPr="009B5C7B" w:rsidRDefault="00FB2693" w:rsidP="00033057">
      <w:pPr>
        <w:numPr>
          <w:ilvl w:val="2"/>
          <w:numId w:val="17"/>
        </w:numPr>
        <w:shd w:val="clear" w:color="auto" w:fill="FFFFFF"/>
        <w:tabs>
          <w:tab w:val="left" w:pos="426"/>
          <w:tab w:val="left" w:pos="2160"/>
        </w:tabs>
        <w:suppressAutoHyphens/>
        <w:autoSpaceDN w:val="0"/>
        <w:ind w:left="851" w:hanging="425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ustawy o finansach  publicznych</w:t>
      </w:r>
    </w:p>
    <w:p w14:paraId="6E860DB9" w14:textId="77777777" w:rsidR="00FB2693" w:rsidRPr="009B5C7B" w:rsidRDefault="00FB2693" w:rsidP="00033057">
      <w:pPr>
        <w:numPr>
          <w:ilvl w:val="2"/>
          <w:numId w:val="17"/>
        </w:numPr>
        <w:shd w:val="clear" w:color="auto" w:fill="FFFFFF"/>
        <w:tabs>
          <w:tab w:val="left" w:pos="426"/>
          <w:tab w:val="left" w:pos="2160"/>
        </w:tabs>
        <w:suppressAutoHyphens/>
        <w:autoSpaceDN w:val="0"/>
        <w:ind w:left="851" w:hanging="425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ustawy o odpowiedzialności za naruszenie dyscypliny finansów publicznych.</w:t>
      </w:r>
    </w:p>
    <w:p w14:paraId="27C95FE7" w14:textId="77777777" w:rsidR="00FB2693" w:rsidRPr="009B5C7B" w:rsidRDefault="00FB2693" w:rsidP="00033057">
      <w:pPr>
        <w:numPr>
          <w:ilvl w:val="2"/>
          <w:numId w:val="17"/>
        </w:numPr>
        <w:shd w:val="clear" w:color="auto" w:fill="FFFFFF"/>
        <w:tabs>
          <w:tab w:val="left" w:pos="426"/>
          <w:tab w:val="left" w:pos="2160"/>
        </w:tabs>
        <w:suppressAutoHyphens/>
        <w:autoSpaceDN w:val="0"/>
        <w:ind w:left="851" w:hanging="425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ustawy Kodeks Pracy</w:t>
      </w:r>
    </w:p>
    <w:p w14:paraId="7370F7C2" w14:textId="77777777" w:rsidR="00FB2693" w:rsidRPr="009B5C7B" w:rsidRDefault="00FB2693" w:rsidP="00033057">
      <w:pPr>
        <w:numPr>
          <w:ilvl w:val="2"/>
          <w:numId w:val="17"/>
        </w:numPr>
        <w:shd w:val="clear" w:color="auto" w:fill="FFFFFF"/>
        <w:tabs>
          <w:tab w:val="left" w:pos="426"/>
          <w:tab w:val="left" w:pos="2160"/>
        </w:tabs>
        <w:suppressAutoHyphens/>
        <w:autoSpaceDN w:val="0"/>
        <w:ind w:left="851" w:hanging="425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ustawy o pracownikach samorządowych.</w:t>
      </w:r>
    </w:p>
    <w:p w14:paraId="4FDDBB52" w14:textId="77777777" w:rsidR="00FB2693" w:rsidRPr="009B5C7B" w:rsidRDefault="00FB2693" w:rsidP="00033057">
      <w:pPr>
        <w:numPr>
          <w:ilvl w:val="2"/>
          <w:numId w:val="17"/>
        </w:numPr>
        <w:shd w:val="clear" w:color="auto" w:fill="FFFFFF"/>
        <w:tabs>
          <w:tab w:val="left" w:pos="426"/>
          <w:tab w:val="left" w:pos="2160"/>
        </w:tabs>
        <w:suppressAutoHyphens/>
        <w:autoSpaceDN w:val="0"/>
        <w:ind w:left="851" w:hanging="425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ustawy o samorządzie powiatowym.</w:t>
      </w:r>
    </w:p>
    <w:p w14:paraId="4B0B7A1D" w14:textId="77777777" w:rsidR="00E20399" w:rsidRPr="009B5C7B" w:rsidRDefault="00E20399" w:rsidP="00033057">
      <w:pPr>
        <w:shd w:val="clear" w:color="auto" w:fill="FFFFFF"/>
        <w:tabs>
          <w:tab w:val="left" w:pos="426"/>
        </w:tabs>
        <w:ind w:hanging="1080"/>
        <w:rPr>
          <w:rFonts w:ascii="Lato" w:hAnsi="Lato"/>
          <w:sz w:val="22"/>
          <w:szCs w:val="22"/>
        </w:rPr>
      </w:pPr>
    </w:p>
    <w:p w14:paraId="12587564" w14:textId="77777777" w:rsidR="00E20399" w:rsidRPr="009B5C7B" w:rsidRDefault="00E20399" w:rsidP="00033057">
      <w:pPr>
        <w:pStyle w:val="Akapitzlist"/>
        <w:numPr>
          <w:ilvl w:val="0"/>
          <w:numId w:val="17"/>
        </w:numPr>
        <w:ind w:left="426" w:hanging="426"/>
        <w:rPr>
          <w:rFonts w:ascii="Lato" w:hAnsi="Lato"/>
          <w:b/>
          <w:sz w:val="22"/>
          <w:szCs w:val="22"/>
          <w:u w:val="single"/>
        </w:rPr>
      </w:pPr>
      <w:r w:rsidRPr="009B5C7B">
        <w:rPr>
          <w:rFonts w:ascii="Lato" w:hAnsi="Lato"/>
          <w:b/>
          <w:sz w:val="22"/>
          <w:szCs w:val="22"/>
          <w:u w:val="single"/>
        </w:rPr>
        <w:t xml:space="preserve">Wymagania dodatkowe: </w:t>
      </w:r>
    </w:p>
    <w:p w14:paraId="3448DE3A" w14:textId="77777777" w:rsidR="0083202B" w:rsidRPr="009B5C7B" w:rsidRDefault="0083202B" w:rsidP="00033057">
      <w:pPr>
        <w:pStyle w:val="Akapitzlist"/>
        <w:rPr>
          <w:rFonts w:ascii="Lato" w:hAnsi="Lato"/>
          <w:b/>
          <w:sz w:val="22"/>
          <w:szCs w:val="22"/>
          <w:u w:val="single"/>
        </w:rPr>
      </w:pPr>
    </w:p>
    <w:p w14:paraId="0A9735A9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Umiejętność korzystania z przepisów prawa,</w:t>
      </w:r>
    </w:p>
    <w:p w14:paraId="65F25B80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Zarządzanie informacją,</w:t>
      </w:r>
    </w:p>
    <w:p w14:paraId="1DAD25CD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Zarządzanie personelem,</w:t>
      </w:r>
    </w:p>
    <w:p w14:paraId="168FFD52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Umiejętność podejmowania decyzji,</w:t>
      </w:r>
    </w:p>
    <w:p w14:paraId="2CF5F015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Umiejętność pracy w zespole,</w:t>
      </w:r>
    </w:p>
    <w:p w14:paraId="72081F6E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Techniczna obsługa komputera,</w:t>
      </w:r>
    </w:p>
    <w:p w14:paraId="3CAABBF1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Umiejętności analityczne,</w:t>
      </w:r>
    </w:p>
    <w:p w14:paraId="7CF8E57D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Kreatywność,</w:t>
      </w:r>
    </w:p>
    <w:p w14:paraId="7388DD8D" w14:textId="77777777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Odporność na stres i umiejętność rozładowywania napięć,</w:t>
      </w:r>
    </w:p>
    <w:p w14:paraId="64A84ED9" w14:textId="6CA7BBCF" w:rsidR="00FB2693" w:rsidRPr="009B5C7B" w:rsidRDefault="00FB2693" w:rsidP="00033057">
      <w:pPr>
        <w:numPr>
          <w:ilvl w:val="1"/>
          <w:numId w:val="17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Profesjonalizm, sumienność, odpowiedzialność, sprawność, bezstronność</w:t>
      </w:r>
      <w:r w:rsidR="00C02FEA" w:rsidRPr="009B5C7B">
        <w:rPr>
          <w:rFonts w:ascii="Lato" w:hAnsi="Lato"/>
          <w:color w:val="000000"/>
          <w:sz w:val="22"/>
          <w:szCs w:val="22"/>
        </w:rPr>
        <w:t>,</w:t>
      </w:r>
      <w:r w:rsidRPr="009B5C7B">
        <w:rPr>
          <w:rFonts w:ascii="Lato" w:hAnsi="Lato"/>
          <w:color w:val="000000"/>
          <w:sz w:val="22"/>
          <w:szCs w:val="22"/>
        </w:rPr>
        <w:t xml:space="preserve"> obowiązkowość, pomysłowość, zdyscyplinowanie, uczciwość, refleksyjność, lojalność</w:t>
      </w:r>
      <w:r w:rsidR="002E2D8E" w:rsidRPr="009B5C7B">
        <w:rPr>
          <w:rFonts w:ascii="Lato" w:hAnsi="Lato"/>
          <w:color w:val="000000"/>
          <w:sz w:val="22"/>
          <w:szCs w:val="22"/>
        </w:rPr>
        <w:t>.</w:t>
      </w:r>
    </w:p>
    <w:p w14:paraId="44337D3C" w14:textId="77777777" w:rsidR="00501448" w:rsidRPr="009B5C7B" w:rsidRDefault="00501448" w:rsidP="00033057">
      <w:pPr>
        <w:shd w:val="clear" w:color="auto" w:fill="FFFFFF"/>
        <w:outlineLvl w:val="1"/>
        <w:rPr>
          <w:rFonts w:ascii="Lato" w:hAnsi="Lato"/>
          <w:b/>
          <w:sz w:val="22"/>
          <w:szCs w:val="22"/>
          <w:u w:val="single"/>
        </w:rPr>
      </w:pPr>
    </w:p>
    <w:p w14:paraId="017B2CFD" w14:textId="4657ED77" w:rsidR="00D14A73" w:rsidRPr="009B5C7B" w:rsidRDefault="00166376" w:rsidP="00033057">
      <w:pPr>
        <w:pStyle w:val="Akapitzlist"/>
        <w:numPr>
          <w:ilvl w:val="0"/>
          <w:numId w:val="17"/>
        </w:numPr>
        <w:ind w:left="426" w:hanging="426"/>
        <w:rPr>
          <w:rFonts w:ascii="Lato" w:hAnsi="Lato"/>
          <w:b/>
          <w:sz w:val="22"/>
          <w:szCs w:val="22"/>
          <w:u w:val="single"/>
        </w:rPr>
      </w:pPr>
      <w:r w:rsidRPr="009B5C7B">
        <w:rPr>
          <w:rFonts w:ascii="Lato" w:hAnsi="Lato"/>
          <w:b/>
          <w:sz w:val="22"/>
          <w:szCs w:val="22"/>
          <w:u w:val="single"/>
        </w:rPr>
        <w:t>Z</w:t>
      </w:r>
      <w:r w:rsidR="00D14A73" w:rsidRPr="009B5C7B">
        <w:rPr>
          <w:rFonts w:ascii="Lato" w:hAnsi="Lato"/>
          <w:b/>
          <w:sz w:val="22"/>
          <w:szCs w:val="22"/>
          <w:u w:val="single"/>
        </w:rPr>
        <w:t xml:space="preserve">akres wykonywanych </w:t>
      </w:r>
      <w:r w:rsidRPr="009B5C7B">
        <w:rPr>
          <w:rFonts w:ascii="Lato" w:hAnsi="Lato"/>
          <w:b/>
          <w:sz w:val="22"/>
          <w:szCs w:val="22"/>
          <w:u w:val="single"/>
        </w:rPr>
        <w:t xml:space="preserve">zadań </w:t>
      </w:r>
      <w:r w:rsidR="00D14A73" w:rsidRPr="009B5C7B">
        <w:rPr>
          <w:rFonts w:ascii="Lato" w:hAnsi="Lato"/>
          <w:b/>
          <w:sz w:val="22"/>
          <w:szCs w:val="22"/>
          <w:u w:val="single"/>
        </w:rPr>
        <w:t xml:space="preserve">na stanowisku: </w:t>
      </w:r>
    </w:p>
    <w:p w14:paraId="1F3970B7" w14:textId="77777777" w:rsidR="0083202B" w:rsidRPr="009B5C7B" w:rsidRDefault="0083202B" w:rsidP="00033057">
      <w:pPr>
        <w:pStyle w:val="Akapitzlist"/>
        <w:rPr>
          <w:rFonts w:ascii="Lato" w:hAnsi="Lato"/>
          <w:b/>
          <w:sz w:val="22"/>
          <w:szCs w:val="22"/>
          <w:u w:val="single"/>
        </w:rPr>
      </w:pPr>
    </w:p>
    <w:p w14:paraId="1BBE2133" w14:textId="1054EE8D" w:rsidR="00C02FEA" w:rsidRPr="009B5C7B" w:rsidRDefault="00FB2693" w:rsidP="00033057">
      <w:pPr>
        <w:pStyle w:val="Akapitzlist"/>
        <w:numPr>
          <w:ilvl w:val="0"/>
          <w:numId w:val="45"/>
        </w:numPr>
        <w:shd w:val="clear" w:color="auto" w:fill="FFFFFF"/>
        <w:tabs>
          <w:tab w:val="left" w:pos="72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Wykonywanie zadań związanych z organizacją pracy</w:t>
      </w:r>
      <w:r w:rsidR="008703E9">
        <w:rPr>
          <w:rFonts w:ascii="Lato" w:hAnsi="Lato"/>
          <w:color w:val="000000"/>
          <w:sz w:val="22"/>
          <w:szCs w:val="22"/>
        </w:rPr>
        <w:t xml:space="preserve"> II</w:t>
      </w:r>
      <w:r w:rsidRPr="009B5C7B">
        <w:rPr>
          <w:rFonts w:ascii="Lato" w:hAnsi="Lato"/>
          <w:color w:val="000000"/>
          <w:sz w:val="22"/>
          <w:szCs w:val="22"/>
        </w:rPr>
        <w:t xml:space="preserve"> Zastępcy </w:t>
      </w:r>
      <w:r w:rsidR="008703E9">
        <w:rPr>
          <w:rFonts w:ascii="Lato" w:hAnsi="Lato"/>
          <w:color w:val="000000"/>
          <w:sz w:val="22"/>
          <w:szCs w:val="22"/>
        </w:rPr>
        <w:t>D</w:t>
      </w:r>
      <w:r w:rsidRPr="009B5C7B">
        <w:rPr>
          <w:rFonts w:ascii="Lato" w:hAnsi="Lato"/>
          <w:color w:val="000000"/>
          <w:sz w:val="22"/>
          <w:szCs w:val="22"/>
        </w:rPr>
        <w:t>yrektora</w:t>
      </w:r>
      <w:r w:rsidR="00C02FEA" w:rsidRPr="009B5C7B">
        <w:rPr>
          <w:rFonts w:ascii="Lato" w:hAnsi="Lato"/>
          <w:color w:val="000000"/>
          <w:sz w:val="22"/>
          <w:szCs w:val="22"/>
        </w:rPr>
        <w:t>.</w:t>
      </w:r>
    </w:p>
    <w:p w14:paraId="3B309B24" w14:textId="77777777" w:rsidR="00C02FEA" w:rsidRPr="009B5C7B" w:rsidRDefault="00FB2693" w:rsidP="00033057">
      <w:pPr>
        <w:pStyle w:val="Akapitzlist"/>
        <w:numPr>
          <w:ilvl w:val="0"/>
          <w:numId w:val="45"/>
        </w:numPr>
        <w:shd w:val="clear" w:color="auto" w:fill="FFFFFF"/>
        <w:tabs>
          <w:tab w:val="left" w:pos="720"/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Pomoc w organizacji pracy podległych zespołów zgodnie z regulaminem organizacyjnym oraz systematyczne nadzorowanie ich działalności.</w:t>
      </w:r>
    </w:p>
    <w:p w14:paraId="0CDFB140" w14:textId="1BDAFD35" w:rsidR="00FB2693" w:rsidRPr="009B5C7B" w:rsidRDefault="00FB2693" w:rsidP="00033057">
      <w:pPr>
        <w:pStyle w:val="Akapitzlist"/>
        <w:numPr>
          <w:ilvl w:val="0"/>
          <w:numId w:val="45"/>
        </w:numPr>
        <w:shd w:val="clear" w:color="auto" w:fill="FFFFFF"/>
        <w:tabs>
          <w:tab w:val="left" w:pos="720"/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lastRenderedPageBreak/>
        <w:t>Nadzór nad opracowaniem i realizacja  Powiatowej Strategii Rozwiązywanie Problemów Społecznych oraz  programów operacyjnych do Strategii i opracowanie corocznego sprawozdania z ich realizacji.</w:t>
      </w:r>
    </w:p>
    <w:p w14:paraId="5986F027" w14:textId="77777777" w:rsidR="00C02FEA" w:rsidRPr="009B5C7B" w:rsidRDefault="00FB2693" w:rsidP="00033057">
      <w:pPr>
        <w:numPr>
          <w:ilvl w:val="0"/>
          <w:numId w:val="45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Sporządzanie sprawozdań z prowadzonych spraw</w:t>
      </w:r>
      <w:r w:rsidR="00C02FEA" w:rsidRPr="009B5C7B">
        <w:rPr>
          <w:rFonts w:ascii="Lato" w:hAnsi="Lato"/>
          <w:color w:val="000000"/>
          <w:sz w:val="22"/>
          <w:szCs w:val="22"/>
        </w:rPr>
        <w:t>.</w:t>
      </w:r>
    </w:p>
    <w:p w14:paraId="13F0D0B3" w14:textId="28B7FF02" w:rsidR="00FB2693" w:rsidRPr="009B5C7B" w:rsidRDefault="00FB2693" w:rsidP="00033057">
      <w:pPr>
        <w:numPr>
          <w:ilvl w:val="0"/>
          <w:numId w:val="45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Przeprowadzanie kontroli wewnętrznej w zakresie realizacji zadań podległych zespołów</w:t>
      </w:r>
      <w:r w:rsidR="00C02FEA" w:rsidRPr="009B5C7B">
        <w:rPr>
          <w:rFonts w:ascii="Lato" w:hAnsi="Lato"/>
          <w:color w:val="000000"/>
          <w:sz w:val="22"/>
          <w:szCs w:val="22"/>
        </w:rPr>
        <w:t>.</w:t>
      </w:r>
    </w:p>
    <w:p w14:paraId="11D548C4" w14:textId="77777777" w:rsidR="00C02FEA" w:rsidRPr="009B5C7B" w:rsidRDefault="00FB2693" w:rsidP="00033057">
      <w:pPr>
        <w:numPr>
          <w:ilvl w:val="0"/>
          <w:numId w:val="45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 Wnioskowanie do dyrektora PCPR o szkolenia dla pracowników podnoszących ich kompetencje</w:t>
      </w:r>
      <w:r w:rsidR="00C02FEA" w:rsidRPr="009B5C7B">
        <w:rPr>
          <w:rFonts w:ascii="Lato" w:hAnsi="Lato"/>
          <w:color w:val="000000"/>
          <w:sz w:val="22"/>
          <w:szCs w:val="22"/>
        </w:rPr>
        <w:t>.</w:t>
      </w:r>
    </w:p>
    <w:p w14:paraId="78A41D4A" w14:textId="0F60541A" w:rsidR="00FB2693" w:rsidRPr="009B5C7B" w:rsidRDefault="00FB2693" w:rsidP="00033057">
      <w:pPr>
        <w:numPr>
          <w:ilvl w:val="0"/>
          <w:numId w:val="45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Zastępowanie I zastępcy dyrektora podczas jego nieobecności.</w:t>
      </w:r>
    </w:p>
    <w:p w14:paraId="78870C04" w14:textId="77777777" w:rsidR="00C02FEA" w:rsidRPr="009B5C7B" w:rsidRDefault="00FB2693" w:rsidP="00033057">
      <w:pPr>
        <w:numPr>
          <w:ilvl w:val="0"/>
          <w:numId w:val="45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Zastępowanie dyrektora podczas jego nieobecności.</w:t>
      </w:r>
    </w:p>
    <w:p w14:paraId="5A676C12" w14:textId="343F1C93" w:rsidR="00C02FEA" w:rsidRPr="009B5C7B" w:rsidRDefault="00FB2693" w:rsidP="00033057">
      <w:pPr>
        <w:pStyle w:val="Akapitzlist"/>
        <w:numPr>
          <w:ilvl w:val="0"/>
          <w:numId w:val="45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Realizacja programów i projektów ze środków zewnętrznych.</w:t>
      </w:r>
    </w:p>
    <w:p w14:paraId="2607D2A6" w14:textId="0386834A" w:rsidR="00C02FEA" w:rsidRPr="009B5C7B" w:rsidRDefault="00FB2693" w:rsidP="00033057">
      <w:pPr>
        <w:numPr>
          <w:ilvl w:val="0"/>
          <w:numId w:val="45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Dbałość o dobry wizerunek PCPR.</w:t>
      </w:r>
    </w:p>
    <w:p w14:paraId="634D2CE0" w14:textId="0A4926E6" w:rsidR="00FB2693" w:rsidRPr="009B5C7B" w:rsidRDefault="00FB2693" w:rsidP="00033057">
      <w:pPr>
        <w:numPr>
          <w:ilvl w:val="0"/>
          <w:numId w:val="45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Nadzorowanie spraw związanych z realizacją zadań organizatora rodzinnej pieczy zastępczej</w:t>
      </w:r>
      <w:r w:rsidR="00C02FEA" w:rsidRPr="009B5C7B">
        <w:rPr>
          <w:rFonts w:ascii="Lato" w:hAnsi="Lato"/>
          <w:color w:val="000000"/>
          <w:sz w:val="22"/>
          <w:szCs w:val="22"/>
        </w:rPr>
        <w:t>.</w:t>
      </w:r>
    </w:p>
    <w:p w14:paraId="2A1C5121" w14:textId="7376A066" w:rsidR="00FB2693" w:rsidRPr="009B5C7B" w:rsidRDefault="00FB2693" w:rsidP="00033057">
      <w:pPr>
        <w:pStyle w:val="Akapitzlist"/>
        <w:numPr>
          <w:ilvl w:val="0"/>
          <w:numId w:val="45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Nadzorowanie spraw związanych z organizowaniem instytucjonalnej pieczy zastępczej</w:t>
      </w:r>
    </w:p>
    <w:p w14:paraId="003E2CEA" w14:textId="3809A4C1" w:rsidR="00FB2693" w:rsidRPr="009B5C7B" w:rsidRDefault="00FB2693" w:rsidP="00033057">
      <w:pPr>
        <w:pStyle w:val="Akapitzlist"/>
        <w:numPr>
          <w:ilvl w:val="0"/>
          <w:numId w:val="45"/>
        </w:numPr>
        <w:shd w:val="clear" w:color="auto" w:fill="FFFFFF"/>
        <w:tabs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Nadzorowanie spraw związanych z przyznawaniem świadczeń dla rodzin zastępczych, prowadzących rodzinne domy dziecka,  pełnoletnich wychowanków.</w:t>
      </w:r>
    </w:p>
    <w:p w14:paraId="55586D0A" w14:textId="77777777" w:rsidR="00FB2693" w:rsidRPr="009B5C7B" w:rsidRDefault="00FB2693" w:rsidP="00033057">
      <w:pPr>
        <w:pStyle w:val="Akapitzlist"/>
        <w:numPr>
          <w:ilvl w:val="0"/>
          <w:numId w:val="45"/>
        </w:numPr>
        <w:shd w:val="clear" w:color="auto" w:fill="FFFFFF"/>
        <w:tabs>
          <w:tab w:val="left" w:pos="720"/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Nadzorowanie spraw związanych z dochodzeniem opłat za pobyt dziecka w pieczy zastępczej.</w:t>
      </w:r>
    </w:p>
    <w:p w14:paraId="7F4B9D68" w14:textId="77777777" w:rsidR="00FB2693" w:rsidRPr="009B5C7B" w:rsidRDefault="00FB2693" w:rsidP="00033057">
      <w:pPr>
        <w:pStyle w:val="Akapitzlist"/>
        <w:numPr>
          <w:ilvl w:val="0"/>
          <w:numId w:val="45"/>
        </w:numPr>
        <w:shd w:val="clear" w:color="auto" w:fill="FFFFFF"/>
        <w:tabs>
          <w:tab w:val="left" w:pos="720"/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Nadzorowanie prowadzenia spraw dotyczących cudzoziemców.</w:t>
      </w:r>
    </w:p>
    <w:p w14:paraId="2DD4C951" w14:textId="41B60787" w:rsidR="00FB2693" w:rsidRPr="009B5C7B" w:rsidRDefault="00FB2693" w:rsidP="00033057">
      <w:pPr>
        <w:pStyle w:val="Akapitzlist"/>
        <w:numPr>
          <w:ilvl w:val="0"/>
          <w:numId w:val="45"/>
        </w:numPr>
        <w:shd w:val="clear" w:color="auto" w:fill="FFFFFF"/>
        <w:tabs>
          <w:tab w:val="left" w:pos="720"/>
          <w:tab w:val="left" w:pos="1440"/>
        </w:tabs>
        <w:suppressAutoHyphens/>
        <w:autoSpaceDN w:val="0"/>
        <w:ind w:left="426" w:hanging="426"/>
        <w:textAlignment w:val="baseline"/>
        <w:rPr>
          <w:rFonts w:ascii="Lato" w:hAnsi="Lato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Organizowanie i monitorowanie  zadań z zakresu interwencji kryzysowej.</w:t>
      </w:r>
    </w:p>
    <w:p w14:paraId="7C47CAC1" w14:textId="77777777" w:rsidR="00913E06" w:rsidRPr="009B5C7B" w:rsidRDefault="00913E06" w:rsidP="00033057">
      <w:pPr>
        <w:pStyle w:val="Akapitzlist"/>
        <w:spacing w:after="160" w:line="259" w:lineRule="auto"/>
        <w:ind w:left="426" w:hanging="426"/>
        <w:rPr>
          <w:rFonts w:ascii="Lato" w:hAnsi="Lato"/>
          <w:sz w:val="22"/>
          <w:szCs w:val="22"/>
        </w:rPr>
      </w:pPr>
    </w:p>
    <w:p w14:paraId="693A3EBA" w14:textId="150786ED" w:rsidR="00E20399" w:rsidRPr="009B5C7B" w:rsidRDefault="00E20399" w:rsidP="00033057">
      <w:pPr>
        <w:pStyle w:val="Akapitzlist"/>
        <w:numPr>
          <w:ilvl w:val="0"/>
          <w:numId w:val="17"/>
        </w:numPr>
        <w:shd w:val="clear" w:color="auto" w:fill="FFFFFF"/>
        <w:ind w:left="426" w:hanging="426"/>
        <w:outlineLvl w:val="1"/>
        <w:rPr>
          <w:rFonts w:ascii="Lato" w:hAnsi="Lato"/>
          <w:b/>
          <w:sz w:val="22"/>
          <w:szCs w:val="22"/>
          <w:u w:val="single"/>
        </w:rPr>
      </w:pPr>
      <w:r w:rsidRPr="009B5C7B">
        <w:rPr>
          <w:rFonts w:ascii="Lato" w:hAnsi="Lato"/>
          <w:b/>
          <w:sz w:val="22"/>
          <w:szCs w:val="22"/>
          <w:u w:val="single"/>
        </w:rPr>
        <w:t xml:space="preserve">Wymagane dokumenty: </w:t>
      </w:r>
    </w:p>
    <w:p w14:paraId="19B152EE" w14:textId="77777777" w:rsidR="007F00DF" w:rsidRPr="009B5C7B" w:rsidRDefault="007F00DF" w:rsidP="007F00DF">
      <w:pPr>
        <w:pStyle w:val="Akapitzlist"/>
        <w:shd w:val="clear" w:color="auto" w:fill="FFFFFF"/>
        <w:ind w:left="426"/>
        <w:outlineLvl w:val="1"/>
        <w:rPr>
          <w:rFonts w:ascii="Lato" w:hAnsi="Lato"/>
          <w:b/>
          <w:sz w:val="22"/>
          <w:szCs w:val="22"/>
          <w:u w:val="single"/>
        </w:rPr>
      </w:pPr>
    </w:p>
    <w:p w14:paraId="547F59F5" w14:textId="77777777" w:rsidR="00033057" w:rsidRPr="009B5C7B" w:rsidRDefault="00033057" w:rsidP="00F323F3">
      <w:pPr>
        <w:pStyle w:val="Akapitzlist"/>
        <w:numPr>
          <w:ilvl w:val="0"/>
          <w:numId w:val="47"/>
        </w:numPr>
        <w:ind w:left="425" w:hanging="425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list motywacyjny - własnoręcznie podpisany,</w:t>
      </w:r>
    </w:p>
    <w:p w14:paraId="34AB0012" w14:textId="77777777" w:rsidR="00033057" w:rsidRPr="009B5C7B" w:rsidRDefault="00033057" w:rsidP="00F323F3">
      <w:pPr>
        <w:pStyle w:val="Akapitzlist"/>
        <w:numPr>
          <w:ilvl w:val="0"/>
          <w:numId w:val="47"/>
        </w:numPr>
        <w:ind w:left="425" w:hanging="425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życiorys (CV) - własnoręcznie podpisany,</w:t>
      </w:r>
    </w:p>
    <w:p w14:paraId="1F2E73E1" w14:textId="77777777" w:rsidR="00033057" w:rsidRPr="009B5C7B" w:rsidRDefault="00033057" w:rsidP="00F323F3">
      <w:pPr>
        <w:pStyle w:val="Akapitzlist"/>
        <w:numPr>
          <w:ilvl w:val="0"/>
          <w:numId w:val="47"/>
        </w:numPr>
        <w:ind w:left="425" w:hanging="425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kserokopie dokumentów poświadczających  wykształcenie  tj. dyplomy, świadectwa, zaświadczenia o ukończeniu kursów, certyfikaty itp.,</w:t>
      </w:r>
    </w:p>
    <w:p w14:paraId="54204133" w14:textId="7B878060" w:rsidR="00033057" w:rsidRPr="009B5C7B" w:rsidRDefault="00033057" w:rsidP="00F323F3">
      <w:pPr>
        <w:pStyle w:val="Akapitzlist"/>
        <w:numPr>
          <w:ilvl w:val="0"/>
          <w:numId w:val="47"/>
        </w:numPr>
        <w:ind w:left="425" w:hanging="425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kserokopie dokumentów poświadczających przebieg zatrudnienia (świadectwa pracy</w:t>
      </w:r>
      <w:r w:rsidR="00A95B0E" w:rsidRPr="009B5C7B">
        <w:rPr>
          <w:rFonts w:ascii="Lato" w:hAnsi="Lato"/>
          <w:sz w:val="22"/>
          <w:szCs w:val="22"/>
        </w:rPr>
        <w:t>, zaświadczenie ZUS</w:t>
      </w:r>
      <w:r w:rsidRPr="009B5C7B">
        <w:rPr>
          <w:rFonts w:ascii="Lato" w:hAnsi="Lato"/>
          <w:sz w:val="22"/>
          <w:szCs w:val="22"/>
        </w:rPr>
        <w:t>),</w:t>
      </w:r>
    </w:p>
    <w:p w14:paraId="74721FC9" w14:textId="77777777" w:rsidR="00033057" w:rsidRPr="009B5C7B" w:rsidRDefault="00033057" w:rsidP="00F323F3">
      <w:pPr>
        <w:pStyle w:val="Akapitzlist"/>
        <w:numPr>
          <w:ilvl w:val="0"/>
          <w:numId w:val="47"/>
        </w:numPr>
        <w:ind w:left="425" w:hanging="425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dodatkowe dokumenty potwierdzające kwalifikacje i umiejętności,</w:t>
      </w:r>
    </w:p>
    <w:p w14:paraId="593A4F30" w14:textId="77777777" w:rsidR="00033057" w:rsidRPr="009B5C7B" w:rsidRDefault="00033057" w:rsidP="00F323F3">
      <w:pPr>
        <w:pStyle w:val="Akapitzlist"/>
        <w:numPr>
          <w:ilvl w:val="0"/>
          <w:numId w:val="47"/>
        </w:numPr>
        <w:ind w:left="425" w:hanging="425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kwestionariusz zgodnie z zał. do ogłoszenia,</w:t>
      </w:r>
    </w:p>
    <w:p w14:paraId="2CFCD74E" w14:textId="77777777" w:rsidR="00033057" w:rsidRPr="009B5C7B" w:rsidRDefault="00033057" w:rsidP="00F323F3">
      <w:pPr>
        <w:pStyle w:val="Akapitzlist"/>
        <w:numPr>
          <w:ilvl w:val="0"/>
          <w:numId w:val="47"/>
        </w:numPr>
        <w:ind w:left="425" w:hanging="425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w przypadku odbycia służby przygotowawczej – kserokopia zaświadczenia o odbyciu służby przygotowawczej,</w:t>
      </w:r>
    </w:p>
    <w:p w14:paraId="058CDC8C" w14:textId="4FBEF077" w:rsidR="00033057" w:rsidRPr="009B5C7B" w:rsidRDefault="00033057" w:rsidP="00F323F3">
      <w:pPr>
        <w:pStyle w:val="Akapitzlist"/>
        <w:numPr>
          <w:ilvl w:val="0"/>
          <w:numId w:val="47"/>
        </w:numPr>
        <w:shd w:val="clear" w:color="auto" w:fill="FFFFFF"/>
        <w:tabs>
          <w:tab w:val="left" w:pos="720"/>
        </w:tabs>
        <w:suppressAutoHyphens/>
        <w:autoSpaceDN w:val="0"/>
        <w:ind w:left="425" w:hanging="425"/>
        <w:textAlignment w:val="baseline"/>
        <w:rPr>
          <w:rFonts w:ascii="Lato" w:hAnsi="Lato"/>
          <w:color w:val="000000"/>
          <w:sz w:val="22"/>
          <w:szCs w:val="22"/>
        </w:rPr>
      </w:pPr>
      <w:r w:rsidRPr="009B5C7B">
        <w:rPr>
          <w:rFonts w:ascii="Lato" w:hAnsi="Lato"/>
          <w:color w:val="000000"/>
          <w:sz w:val="22"/>
          <w:szCs w:val="22"/>
        </w:rPr>
        <w:t>przygotowana w formie pisemnej koncepcja pracy na stanowisku z</w:t>
      </w:r>
      <w:r w:rsidR="009B5C7B" w:rsidRPr="009B5C7B">
        <w:rPr>
          <w:rFonts w:ascii="Lato" w:hAnsi="Lato"/>
          <w:color w:val="000000"/>
          <w:sz w:val="22"/>
          <w:szCs w:val="22"/>
        </w:rPr>
        <w:t>astęp</w:t>
      </w:r>
      <w:r w:rsidRPr="009B5C7B">
        <w:rPr>
          <w:rFonts w:ascii="Lato" w:hAnsi="Lato"/>
          <w:color w:val="000000"/>
          <w:sz w:val="22"/>
          <w:szCs w:val="22"/>
        </w:rPr>
        <w:t>cy dyrektora,</w:t>
      </w:r>
    </w:p>
    <w:p w14:paraId="7ADC9044" w14:textId="77777777" w:rsidR="00033057" w:rsidRPr="009B5C7B" w:rsidRDefault="00033057" w:rsidP="00F323F3">
      <w:pPr>
        <w:pStyle w:val="Akapitzlist"/>
        <w:numPr>
          <w:ilvl w:val="0"/>
          <w:numId w:val="47"/>
        </w:numPr>
        <w:ind w:left="425" w:hanging="425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kserokopie dokumentów kandydat poświadcza własnoręcznym podpisem.</w:t>
      </w:r>
    </w:p>
    <w:p w14:paraId="6CD69141" w14:textId="77777777" w:rsidR="0083202B" w:rsidRPr="009B5C7B" w:rsidRDefault="0083202B" w:rsidP="00033057">
      <w:pPr>
        <w:pStyle w:val="Akapitzlist"/>
        <w:shd w:val="clear" w:color="auto" w:fill="FFFFFF"/>
        <w:ind w:left="426" w:hanging="426"/>
        <w:outlineLvl w:val="1"/>
        <w:rPr>
          <w:rFonts w:ascii="Lato" w:hAnsi="Lato"/>
          <w:b/>
          <w:sz w:val="22"/>
          <w:szCs w:val="22"/>
          <w:u w:val="single"/>
        </w:rPr>
      </w:pPr>
    </w:p>
    <w:p w14:paraId="16BE273A" w14:textId="77777777" w:rsidR="00172472" w:rsidRPr="009B5C7B" w:rsidRDefault="00172472" w:rsidP="00033057">
      <w:pPr>
        <w:pStyle w:val="Akapitzlist"/>
        <w:rPr>
          <w:rFonts w:ascii="Lato" w:hAnsi="Lato"/>
          <w:b/>
          <w:sz w:val="22"/>
          <w:szCs w:val="22"/>
        </w:rPr>
      </w:pPr>
      <w:r w:rsidRPr="009B5C7B">
        <w:rPr>
          <w:rFonts w:ascii="Lato" w:hAnsi="Lato"/>
          <w:b/>
          <w:sz w:val="22"/>
          <w:szCs w:val="22"/>
        </w:rPr>
        <w:t>*W przypadku zatrudnienia konieczne będzie dostarczenie „Zapytania o udzielenie informacji o osobie do Ministerstwa Sprawiedliwości – Krajowy Rejestr Karny”.</w:t>
      </w:r>
    </w:p>
    <w:p w14:paraId="3D41ED73" w14:textId="0F4C18DB" w:rsidR="00E20399" w:rsidRPr="009B5C7B" w:rsidRDefault="00E20399" w:rsidP="00033057">
      <w:pPr>
        <w:shd w:val="clear" w:color="auto" w:fill="FFFFFF"/>
        <w:rPr>
          <w:rFonts w:ascii="Lato" w:hAnsi="Lato"/>
          <w:sz w:val="22"/>
          <w:szCs w:val="22"/>
        </w:rPr>
      </w:pPr>
    </w:p>
    <w:p w14:paraId="35C29B49" w14:textId="1B781992" w:rsidR="00273DC5" w:rsidRPr="009B5C7B" w:rsidRDefault="00273DC5" w:rsidP="00033057">
      <w:pPr>
        <w:pStyle w:val="Akapitzlist"/>
        <w:numPr>
          <w:ilvl w:val="0"/>
          <w:numId w:val="17"/>
        </w:numPr>
        <w:spacing w:after="160" w:line="259" w:lineRule="auto"/>
        <w:ind w:left="426" w:hanging="426"/>
        <w:rPr>
          <w:rFonts w:ascii="Lato" w:hAnsi="Lato"/>
          <w:b/>
          <w:sz w:val="22"/>
          <w:szCs w:val="22"/>
          <w:u w:val="single"/>
        </w:rPr>
      </w:pPr>
      <w:r w:rsidRPr="009B5C7B">
        <w:rPr>
          <w:rFonts w:ascii="Lato" w:hAnsi="Lato"/>
          <w:b/>
          <w:sz w:val="22"/>
          <w:szCs w:val="22"/>
          <w:u w:val="single"/>
        </w:rPr>
        <w:t>Dodatkowe informacje:</w:t>
      </w:r>
    </w:p>
    <w:p w14:paraId="05CC01C3" w14:textId="77777777" w:rsidR="00273DC5" w:rsidRPr="009B5C7B" w:rsidRDefault="00273DC5" w:rsidP="00033057">
      <w:pPr>
        <w:pStyle w:val="Akapitzlist"/>
        <w:spacing w:after="160" w:line="259" w:lineRule="auto"/>
        <w:ind w:left="426" w:hanging="426"/>
        <w:rPr>
          <w:rFonts w:ascii="Lato" w:hAnsi="Lato"/>
          <w:b/>
          <w:sz w:val="22"/>
          <w:szCs w:val="22"/>
          <w:u w:val="single"/>
        </w:rPr>
      </w:pPr>
    </w:p>
    <w:p w14:paraId="7E6C38D4" w14:textId="77777777" w:rsidR="00273DC5" w:rsidRPr="009B5C7B" w:rsidRDefault="00273DC5" w:rsidP="00033057">
      <w:pPr>
        <w:pStyle w:val="Akapitzlist"/>
        <w:numPr>
          <w:ilvl w:val="0"/>
          <w:numId w:val="39"/>
        </w:numPr>
        <w:suppressAutoHyphens/>
        <w:ind w:left="426" w:hanging="426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praca przy komputerze powyżej 4 godzin dziennie,</w:t>
      </w:r>
    </w:p>
    <w:p w14:paraId="18CD168D" w14:textId="77777777" w:rsidR="00273DC5" w:rsidRPr="009B5C7B" w:rsidRDefault="00273DC5" w:rsidP="00033057">
      <w:pPr>
        <w:pStyle w:val="Akapitzlist"/>
        <w:numPr>
          <w:ilvl w:val="0"/>
          <w:numId w:val="39"/>
        </w:numPr>
        <w:suppressAutoHyphens/>
        <w:spacing w:line="259" w:lineRule="auto"/>
        <w:ind w:left="426" w:hanging="426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 xml:space="preserve">miejsce pracy – Powiatowe Centrum Pomocy Rodzinie w Wejherowie, ul. Sobieskiego 279A, </w:t>
      </w:r>
    </w:p>
    <w:p w14:paraId="0EE6EAAE" w14:textId="3078F47C" w:rsidR="00273DC5" w:rsidRPr="009B5C7B" w:rsidRDefault="00273DC5" w:rsidP="00033057">
      <w:pPr>
        <w:pStyle w:val="Akapitzlist"/>
        <w:numPr>
          <w:ilvl w:val="0"/>
          <w:numId w:val="39"/>
        </w:numPr>
        <w:suppressAutoHyphens/>
        <w:ind w:left="426" w:hanging="426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 xml:space="preserve">w miejscu wykonywania pracy nie istnieją bariery architektoniczne utrudniające wykonywanie pracy </w:t>
      </w:r>
      <w:r w:rsidR="00E93361" w:rsidRPr="009B5C7B">
        <w:rPr>
          <w:rFonts w:ascii="Lato" w:hAnsi="Lato"/>
          <w:sz w:val="22"/>
          <w:szCs w:val="22"/>
        </w:rPr>
        <w:t>oraz</w:t>
      </w:r>
      <w:r w:rsidRPr="009B5C7B">
        <w:rPr>
          <w:rFonts w:ascii="Lato" w:hAnsi="Lato"/>
          <w:sz w:val="22"/>
          <w:szCs w:val="22"/>
        </w:rPr>
        <w:t xml:space="preserve"> dostępność do budynku, pomieszczeń biurowych i sanitarnych,</w:t>
      </w:r>
    </w:p>
    <w:p w14:paraId="4BC5C551" w14:textId="174188E1" w:rsidR="00273DC5" w:rsidRPr="009B5C7B" w:rsidRDefault="00273DC5" w:rsidP="00033057">
      <w:pPr>
        <w:pStyle w:val="Akapitzlist"/>
        <w:numPr>
          <w:ilvl w:val="0"/>
          <w:numId w:val="39"/>
        </w:numPr>
        <w:suppressAutoHyphens/>
        <w:ind w:left="426" w:hanging="426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 xml:space="preserve">w miesiącu poprzedzającym datę upublicznienia ogłoszenia wskaźnik zatrudnienia osób niepełnosprawnych w PCPR w Wejherowie, w rozumieniu przepisów o rehabilitacji zawodowej </w:t>
      </w:r>
      <w:r w:rsidR="009B5C7B" w:rsidRPr="009B5C7B">
        <w:rPr>
          <w:rFonts w:ascii="Lato" w:hAnsi="Lato"/>
          <w:sz w:val="22"/>
          <w:szCs w:val="22"/>
        </w:rPr>
        <w:br/>
      </w:r>
      <w:r w:rsidRPr="009B5C7B">
        <w:rPr>
          <w:rFonts w:ascii="Lato" w:hAnsi="Lato"/>
          <w:sz w:val="22"/>
          <w:szCs w:val="22"/>
        </w:rPr>
        <w:t>i społecznej oraz zatrudnianiu osób niepełnosprawnych, wynosił co najmniej 6%</w:t>
      </w:r>
      <w:r w:rsidR="00A95B0E" w:rsidRPr="009B5C7B">
        <w:rPr>
          <w:rFonts w:ascii="Lato" w:hAnsi="Lato"/>
          <w:sz w:val="22"/>
          <w:szCs w:val="22"/>
        </w:rPr>
        <w:t>,</w:t>
      </w:r>
    </w:p>
    <w:p w14:paraId="7A7509CE" w14:textId="5B944802" w:rsidR="00A95B0E" w:rsidRPr="009B5C7B" w:rsidRDefault="00A95B0E" w:rsidP="00033057">
      <w:pPr>
        <w:pStyle w:val="Akapitzlist"/>
        <w:numPr>
          <w:ilvl w:val="0"/>
          <w:numId w:val="39"/>
        </w:numPr>
        <w:suppressAutoHyphens/>
        <w:ind w:left="426" w:hanging="426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proponujemy następujące warunki płacowe:</w:t>
      </w:r>
    </w:p>
    <w:p w14:paraId="18BB3715" w14:textId="0E860A60" w:rsidR="00F323F3" w:rsidRPr="009B5C7B" w:rsidRDefault="00F323F3" w:rsidP="00F323F3">
      <w:pPr>
        <w:pStyle w:val="Akapitzlist"/>
        <w:suppressAutoHyphens/>
        <w:ind w:left="360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a) wynagrodzenie zasadnicze 7 500,00 zł brutto miesięcznie</w:t>
      </w:r>
    </w:p>
    <w:p w14:paraId="613CE64F" w14:textId="77777777" w:rsidR="00F323F3" w:rsidRPr="009B5C7B" w:rsidRDefault="00F323F3" w:rsidP="00F323F3">
      <w:pPr>
        <w:pStyle w:val="Akapitzlist"/>
        <w:suppressAutoHyphens/>
        <w:ind w:left="360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b) dodatek stażowy: zależny od indywidualnego stażu pracy w wysokości od 5% do 20% wynagrodzenia zasadniczego,</w:t>
      </w:r>
    </w:p>
    <w:p w14:paraId="785C620D" w14:textId="714D4C04" w:rsidR="00F323F3" w:rsidRPr="009B5C7B" w:rsidRDefault="00F323F3" w:rsidP="00F323F3">
      <w:pPr>
        <w:pStyle w:val="Akapitzlist"/>
        <w:suppressAutoHyphens/>
        <w:ind w:left="360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c) dodatek funkcyjny 1 200,00 zł brutto miesięcznie,</w:t>
      </w:r>
    </w:p>
    <w:p w14:paraId="0B2A8882" w14:textId="56097614" w:rsidR="00F323F3" w:rsidRPr="009B5C7B" w:rsidRDefault="00F323F3" w:rsidP="00F323F3">
      <w:pPr>
        <w:pStyle w:val="Akapitzlist"/>
        <w:suppressAutoHyphens/>
        <w:ind w:left="360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 xml:space="preserve">d) dodatek motywacyjny w wysokości 1 000,00 zł brutto miesięcznie na pełen etat, wypłacany </w:t>
      </w:r>
      <w:r w:rsidR="000014FE">
        <w:rPr>
          <w:rFonts w:ascii="Lato" w:hAnsi="Lato"/>
          <w:sz w:val="22"/>
          <w:szCs w:val="22"/>
        </w:rPr>
        <w:br/>
      </w:r>
      <w:r w:rsidRPr="009B5C7B">
        <w:rPr>
          <w:rFonts w:ascii="Lato" w:hAnsi="Lato"/>
          <w:sz w:val="22"/>
          <w:szCs w:val="22"/>
        </w:rPr>
        <w:t>do 31.12.2027 r. na podstawie Uchwały Nr 62 Rady Ministrów z dnia 19 czerwca 2024 r.,</w:t>
      </w:r>
    </w:p>
    <w:p w14:paraId="79C39966" w14:textId="77777777" w:rsidR="00F323F3" w:rsidRPr="009B5C7B" w:rsidRDefault="00F323F3" w:rsidP="00F323F3">
      <w:pPr>
        <w:pStyle w:val="Akapitzlist"/>
        <w:suppressAutoHyphens/>
        <w:ind w:left="360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 xml:space="preserve">e) nagrody jubileuszowe wypłacane zgodnie z ustawą z dnia 21 listopada 2008 r. </w:t>
      </w:r>
      <w:r w:rsidRPr="009B5C7B">
        <w:rPr>
          <w:rFonts w:ascii="Lato" w:hAnsi="Lato"/>
          <w:sz w:val="22"/>
          <w:szCs w:val="22"/>
        </w:rPr>
        <w:br/>
        <w:t>o pracownikach samorządowych,</w:t>
      </w:r>
    </w:p>
    <w:p w14:paraId="5FE0C468" w14:textId="77777777" w:rsidR="00F323F3" w:rsidRPr="009B5C7B" w:rsidRDefault="00F323F3" w:rsidP="00F323F3">
      <w:pPr>
        <w:pStyle w:val="Akapitzlist"/>
        <w:suppressAutoHyphens/>
        <w:ind w:left="360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lastRenderedPageBreak/>
        <w:t xml:space="preserve">f) dodatkowe wynagrodzenie roczne wypłacane na zasadach określonych w ustawie </w:t>
      </w:r>
      <w:r w:rsidRPr="009B5C7B">
        <w:rPr>
          <w:rFonts w:ascii="Lato" w:hAnsi="Lato"/>
          <w:sz w:val="22"/>
          <w:szCs w:val="22"/>
        </w:rPr>
        <w:br/>
        <w:t>z dnia 12 grudnia 1997 r. o dodatkowym wynagrodzeniu rocznym dla pracowników jednostek sfery budżetowej,</w:t>
      </w:r>
    </w:p>
    <w:p w14:paraId="4CDBA86A" w14:textId="77777777" w:rsidR="00F323F3" w:rsidRPr="009B5C7B" w:rsidRDefault="00F323F3" w:rsidP="00F323F3">
      <w:pPr>
        <w:pStyle w:val="Akapitzlist"/>
        <w:suppressAutoHyphens/>
        <w:ind w:left="360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g) nagrody i premie wypłacane zgodnie z Regulaminem Wynagradzania Pracowników PCPR,</w:t>
      </w:r>
    </w:p>
    <w:p w14:paraId="21D8D429" w14:textId="77777777" w:rsidR="00F323F3" w:rsidRPr="009B5C7B" w:rsidRDefault="00F323F3" w:rsidP="00F323F3">
      <w:pPr>
        <w:pStyle w:val="Akapitzlist"/>
        <w:suppressAutoHyphens/>
        <w:ind w:left="360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h) świadczenia socjalne wypłacane zgodnie z Regulaminem Zakładowego Funduszu Świadczeń Socjalnych.</w:t>
      </w:r>
    </w:p>
    <w:p w14:paraId="607F6DC3" w14:textId="77777777" w:rsidR="00F323F3" w:rsidRPr="009B5C7B" w:rsidRDefault="00F323F3" w:rsidP="00F323F3">
      <w:pPr>
        <w:pStyle w:val="Akapitzlist"/>
        <w:suppressAutoHyphens/>
        <w:ind w:left="426"/>
        <w:rPr>
          <w:rFonts w:ascii="Lato" w:hAnsi="Lato"/>
          <w:sz w:val="22"/>
          <w:szCs w:val="22"/>
        </w:rPr>
      </w:pPr>
    </w:p>
    <w:p w14:paraId="223871FC" w14:textId="086D1EAE" w:rsidR="00273DC5" w:rsidRPr="009B5C7B" w:rsidRDefault="00273DC5" w:rsidP="00033057">
      <w:pPr>
        <w:rPr>
          <w:rFonts w:ascii="Lato" w:hAnsi="Lato"/>
          <w:b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 xml:space="preserve">Wymagane dokumenty należy złożyć w zamkniętej kopercie zaadresowanej do Dyrektora PCPR  </w:t>
      </w:r>
      <w:r w:rsidRPr="009B5C7B">
        <w:rPr>
          <w:rFonts w:ascii="Lato" w:hAnsi="Lato"/>
          <w:sz w:val="22"/>
          <w:szCs w:val="22"/>
        </w:rPr>
        <w:br/>
        <w:t xml:space="preserve">w Wejherowie z dopiskiem </w:t>
      </w:r>
      <w:r w:rsidRPr="009B5C7B">
        <w:rPr>
          <w:rFonts w:ascii="Lato" w:hAnsi="Lato"/>
          <w:b/>
          <w:bCs/>
          <w:sz w:val="22"/>
          <w:szCs w:val="22"/>
        </w:rPr>
        <w:t>„</w:t>
      </w:r>
      <w:r w:rsidR="00E93361" w:rsidRPr="009B5C7B">
        <w:rPr>
          <w:rFonts w:ascii="Lato" w:hAnsi="Lato"/>
          <w:b/>
          <w:bCs/>
          <w:sz w:val="22"/>
          <w:szCs w:val="22"/>
        </w:rPr>
        <w:t>Nabór</w:t>
      </w:r>
      <w:r w:rsidR="00C9663F" w:rsidRPr="009B5C7B">
        <w:rPr>
          <w:rFonts w:ascii="Lato" w:hAnsi="Lato"/>
          <w:b/>
          <w:bCs/>
          <w:sz w:val="22"/>
          <w:szCs w:val="22"/>
        </w:rPr>
        <w:t xml:space="preserve"> </w:t>
      </w:r>
      <w:r w:rsidRPr="009B5C7B">
        <w:rPr>
          <w:rFonts w:ascii="Lato" w:hAnsi="Lato"/>
          <w:b/>
          <w:bCs/>
          <w:sz w:val="22"/>
          <w:szCs w:val="22"/>
        </w:rPr>
        <w:t>na stanowisko</w:t>
      </w:r>
      <w:r w:rsidR="008703E9">
        <w:rPr>
          <w:rFonts w:ascii="Lato" w:hAnsi="Lato"/>
          <w:b/>
          <w:bCs/>
          <w:sz w:val="22"/>
          <w:szCs w:val="22"/>
        </w:rPr>
        <w:t xml:space="preserve"> II</w:t>
      </w:r>
      <w:r w:rsidRPr="009B5C7B">
        <w:rPr>
          <w:rFonts w:ascii="Lato" w:hAnsi="Lato"/>
          <w:b/>
          <w:bCs/>
          <w:sz w:val="22"/>
          <w:szCs w:val="22"/>
        </w:rPr>
        <w:t xml:space="preserve"> </w:t>
      </w:r>
      <w:r w:rsidR="009D6BE9" w:rsidRPr="009B5C7B">
        <w:rPr>
          <w:rFonts w:ascii="Lato" w:hAnsi="Lato"/>
          <w:b/>
          <w:bCs/>
          <w:sz w:val="22"/>
          <w:szCs w:val="22"/>
        </w:rPr>
        <w:t>Zastępcy Dyrektora</w:t>
      </w:r>
      <w:r w:rsidRPr="009B5C7B">
        <w:rPr>
          <w:rFonts w:ascii="Lato" w:hAnsi="Lato"/>
          <w:b/>
          <w:sz w:val="22"/>
          <w:szCs w:val="22"/>
        </w:rPr>
        <w:t>”</w:t>
      </w:r>
      <w:r w:rsidRPr="009B5C7B">
        <w:rPr>
          <w:rFonts w:ascii="Lato" w:hAnsi="Lato"/>
          <w:sz w:val="22"/>
          <w:szCs w:val="22"/>
        </w:rPr>
        <w:t xml:space="preserve"> w kancelarii PCPR </w:t>
      </w:r>
      <w:r w:rsidR="009D6BE9" w:rsidRPr="009B5C7B">
        <w:rPr>
          <w:rFonts w:ascii="Lato" w:hAnsi="Lato"/>
          <w:sz w:val="22"/>
          <w:szCs w:val="22"/>
        </w:rPr>
        <w:br/>
      </w:r>
      <w:r w:rsidRPr="009B5C7B">
        <w:rPr>
          <w:rFonts w:ascii="Lato" w:hAnsi="Lato"/>
          <w:sz w:val="22"/>
          <w:szCs w:val="22"/>
        </w:rPr>
        <w:t xml:space="preserve">ul. Sobieskiego 279A 84-200 Wejherowo, lub przesłać na wyżej wymieniony adres </w:t>
      </w:r>
      <w:r w:rsidRPr="009B5C7B">
        <w:rPr>
          <w:rFonts w:ascii="Lato" w:hAnsi="Lato"/>
          <w:b/>
          <w:sz w:val="22"/>
          <w:szCs w:val="22"/>
        </w:rPr>
        <w:t>w terminie do</w:t>
      </w:r>
      <w:r w:rsidR="007F4160" w:rsidRPr="009B5C7B">
        <w:rPr>
          <w:rFonts w:ascii="Lato" w:hAnsi="Lato"/>
          <w:b/>
          <w:sz w:val="22"/>
          <w:szCs w:val="22"/>
        </w:rPr>
        <w:t xml:space="preserve"> </w:t>
      </w:r>
      <w:r w:rsidR="008703E9">
        <w:rPr>
          <w:rFonts w:ascii="Lato" w:hAnsi="Lato"/>
          <w:b/>
          <w:sz w:val="22"/>
          <w:szCs w:val="22"/>
        </w:rPr>
        <w:t>0</w:t>
      </w:r>
      <w:r w:rsidR="001C4798">
        <w:rPr>
          <w:rFonts w:ascii="Lato" w:hAnsi="Lato"/>
          <w:b/>
          <w:sz w:val="22"/>
          <w:szCs w:val="22"/>
        </w:rPr>
        <w:t>6.</w:t>
      </w:r>
      <w:r w:rsidR="00212609" w:rsidRPr="009B5C7B">
        <w:rPr>
          <w:rFonts w:ascii="Lato" w:hAnsi="Lato"/>
          <w:b/>
          <w:sz w:val="22"/>
          <w:szCs w:val="22"/>
        </w:rPr>
        <w:t>0</w:t>
      </w:r>
      <w:r w:rsidR="008703E9">
        <w:rPr>
          <w:rFonts w:ascii="Lato" w:hAnsi="Lato"/>
          <w:b/>
          <w:sz w:val="22"/>
          <w:szCs w:val="22"/>
        </w:rPr>
        <w:t>5</w:t>
      </w:r>
      <w:r w:rsidR="00212609" w:rsidRPr="009B5C7B">
        <w:rPr>
          <w:rFonts w:ascii="Lato" w:hAnsi="Lato"/>
          <w:b/>
          <w:sz w:val="22"/>
          <w:szCs w:val="22"/>
        </w:rPr>
        <w:t>.</w:t>
      </w:r>
      <w:r w:rsidRPr="009B5C7B">
        <w:rPr>
          <w:rFonts w:ascii="Lato" w:hAnsi="Lato"/>
          <w:b/>
          <w:sz w:val="22"/>
          <w:szCs w:val="22"/>
        </w:rPr>
        <w:t>202</w:t>
      </w:r>
      <w:r w:rsidR="00F323F3" w:rsidRPr="009B5C7B">
        <w:rPr>
          <w:rFonts w:ascii="Lato" w:hAnsi="Lato"/>
          <w:b/>
          <w:sz w:val="22"/>
          <w:szCs w:val="22"/>
        </w:rPr>
        <w:t>6</w:t>
      </w:r>
      <w:r w:rsidRPr="009B5C7B">
        <w:rPr>
          <w:rFonts w:ascii="Lato" w:hAnsi="Lato"/>
          <w:b/>
          <w:sz w:val="22"/>
          <w:szCs w:val="22"/>
        </w:rPr>
        <w:t xml:space="preserve"> r. do godz. 1</w:t>
      </w:r>
      <w:r w:rsidR="007F4160" w:rsidRPr="009B5C7B">
        <w:rPr>
          <w:rFonts w:ascii="Lato" w:hAnsi="Lato"/>
          <w:b/>
          <w:sz w:val="22"/>
          <w:szCs w:val="22"/>
        </w:rPr>
        <w:t>5</w:t>
      </w:r>
      <w:r w:rsidRPr="009B5C7B">
        <w:rPr>
          <w:rFonts w:ascii="Lato" w:hAnsi="Lato"/>
          <w:b/>
          <w:sz w:val="22"/>
          <w:szCs w:val="22"/>
        </w:rPr>
        <w:t>:</w:t>
      </w:r>
      <w:r w:rsidR="00033057" w:rsidRPr="009B5C7B">
        <w:rPr>
          <w:rFonts w:ascii="Lato" w:hAnsi="Lato"/>
          <w:b/>
          <w:sz w:val="22"/>
          <w:szCs w:val="22"/>
        </w:rPr>
        <w:t>00</w:t>
      </w:r>
      <w:r w:rsidRPr="009B5C7B">
        <w:rPr>
          <w:rFonts w:ascii="Lato" w:hAnsi="Lato"/>
          <w:b/>
          <w:sz w:val="22"/>
          <w:szCs w:val="22"/>
        </w:rPr>
        <w:t xml:space="preserve"> </w:t>
      </w:r>
      <w:r w:rsidRPr="009B5C7B">
        <w:rPr>
          <w:rFonts w:ascii="Lato" w:hAnsi="Lato"/>
          <w:sz w:val="22"/>
          <w:szCs w:val="22"/>
        </w:rPr>
        <w:t xml:space="preserve">(decyduje data faktycznego wpływu do PCPR). </w:t>
      </w:r>
      <w:r w:rsidR="009B5C7B" w:rsidRPr="009B5C7B">
        <w:rPr>
          <w:rFonts w:ascii="Lato" w:hAnsi="Lato"/>
          <w:sz w:val="22"/>
          <w:szCs w:val="22"/>
        </w:rPr>
        <w:br/>
      </w:r>
      <w:r w:rsidRPr="009B5C7B">
        <w:rPr>
          <w:rFonts w:ascii="Lato" w:hAnsi="Lato"/>
          <w:sz w:val="22"/>
          <w:szCs w:val="22"/>
        </w:rPr>
        <w:t>Oferty które wpłyną po terminie nie będą rozpatrywane.</w:t>
      </w:r>
      <w:r w:rsidRPr="009B5C7B">
        <w:rPr>
          <w:rFonts w:ascii="Lato" w:hAnsi="Lato"/>
          <w:b/>
          <w:sz w:val="22"/>
          <w:szCs w:val="22"/>
        </w:rPr>
        <w:t xml:space="preserve"> </w:t>
      </w:r>
    </w:p>
    <w:p w14:paraId="6A798DE9" w14:textId="77777777" w:rsidR="00273DC5" w:rsidRPr="009B5C7B" w:rsidRDefault="00273DC5" w:rsidP="00033057">
      <w:pPr>
        <w:rPr>
          <w:rFonts w:ascii="Lato" w:hAnsi="Lato"/>
          <w:b/>
          <w:sz w:val="22"/>
          <w:szCs w:val="22"/>
        </w:rPr>
      </w:pPr>
    </w:p>
    <w:p w14:paraId="54461AC8" w14:textId="1CC5599D" w:rsidR="00273DC5" w:rsidRPr="009B5C7B" w:rsidRDefault="00273DC5" w:rsidP="00033057">
      <w:pPr>
        <w:rPr>
          <w:rFonts w:ascii="Lato" w:hAnsi="Lato"/>
          <w:b/>
          <w:sz w:val="22"/>
          <w:szCs w:val="22"/>
        </w:rPr>
      </w:pPr>
      <w:r w:rsidRPr="009B5C7B">
        <w:rPr>
          <w:rFonts w:ascii="Lato" w:hAnsi="Lato"/>
          <w:b/>
          <w:sz w:val="22"/>
          <w:szCs w:val="22"/>
        </w:rPr>
        <w:t xml:space="preserve">Przewidywany termin zatrudnienia: </w:t>
      </w:r>
      <w:r w:rsidR="008703E9">
        <w:rPr>
          <w:rFonts w:ascii="Lato" w:hAnsi="Lato"/>
          <w:b/>
          <w:sz w:val="22"/>
          <w:szCs w:val="22"/>
        </w:rPr>
        <w:t xml:space="preserve">maj / czerwiec </w:t>
      </w:r>
      <w:r w:rsidRPr="009B5C7B">
        <w:rPr>
          <w:rFonts w:ascii="Lato" w:hAnsi="Lato"/>
          <w:b/>
          <w:sz w:val="22"/>
          <w:szCs w:val="22"/>
        </w:rPr>
        <w:t>202</w:t>
      </w:r>
      <w:r w:rsidR="00F323F3" w:rsidRPr="009B5C7B">
        <w:rPr>
          <w:rFonts w:ascii="Lato" w:hAnsi="Lato"/>
          <w:b/>
          <w:sz w:val="22"/>
          <w:szCs w:val="22"/>
        </w:rPr>
        <w:t>6</w:t>
      </w:r>
      <w:r w:rsidRPr="009B5C7B">
        <w:rPr>
          <w:rFonts w:ascii="Lato" w:hAnsi="Lato"/>
          <w:b/>
          <w:sz w:val="22"/>
          <w:szCs w:val="22"/>
        </w:rPr>
        <w:t xml:space="preserve"> r.</w:t>
      </w:r>
    </w:p>
    <w:p w14:paraId="207E3D28" w14:textId="77777777" w:rsidR="00273DC5" w:rsidRPr="009B5C7B" w:rsidRDefault="00273DC5" w:rsidP="00033057">
      <w:pPr>
        <w:ind w:left="576"/>
        <w:rPr>
          <w:rFonts w:ascii="Lato" w:hAnsi="Lato"/>
          <w:b/>
          <w:sz w:val="22"/>
          <w:szCs w:val="22"/>
        </w:rPr>
      </w:pPr>
    </w:p>
    <w:p w14:paraId="25FCDA7C" w14:textId="77777777" w:rsidR="00273DC5" w:rsidRPr="009B5C7B" w:rsidRDefault="00273DC5" w:rsidP="00033057">
      <w:pPr>
        <w:shd w:val="clear" w:color="auto" w:fill="FFFFFF"/>
        <w:spacing w:line="300" w:lineRule="atLeast"/>
        <w:rPr>
          <w:rFonts w:ascii="Lato" w:hAnsi="Lato"/>
          <w:sz w:val="22"/>
          <w:szCs w:val="22"/>
        </w:rPr>
      </w:pPr>
      <w:r w:rsidRPr="009B5C7B">
        <w:rPr>
          <w:rFonts w:ascii="Lato" w:hAnsi="Lato"/>
          <w:b/>
          <w:sz w:val="22"/>
          <w:szCs w:val="22"/>
        </w:rPr>
        <w:t>Informacje o działaniach PCPR w Wejherowie można uzyskać w Biuletynie Informacji   Publicznej PCPR w Wejherowie.</w:t>
      </w:r>
    </w:p>
    <w:p w14:paraId="70568E4D" w14:textId="381B06C8" w:rsidR="00273DC5" w:rsidRPr="009B5C7B" w:rsidRDefault="00273DC5" w:rsidP="00033057">
      <w:pPr>
        <w:shd w:val="clear" w:color="auto" w:fill="FFFFFF"/>
        <w:spacing w:after="150" w:line="300" w:lineRule="atLeast"/>
        <w:rPr>
          <w:rFonts w:ascii="Lato" w:hAnsi="Lato"/>
          <w:b/>
          <w:sz w:val="22"/>
          <w:szCs w:val="22"/>
        </w:rPr>
      </w:pPr>
      <w:r w:rsidRPr="009B5C7B">
        <w:rPr>
          <w:rFonts w:ascii="Lato" w:hAnsi="Lato"/>
          <w:b/>
          <w:sz w:val="22"/>
          <w:szCs w:val="22"/>
        </w:rPr>
        <w:t>Informacj</w:t>
      </w:r>
      <w:r w:rsidR="00F323F3" w:rsidRPr="009B5C7B">
        <w:rPr>
          <w:rFonts w:ascii="Lato" w:hAnsi="Lato"/>
          <w:b/>
          <w:sz w:val="22"/>
          <w:szCs w:val="22"/>
        </w:rPr>
        <w:t xml:space="preserve">e </w:t>
      </w:r>
      <w:r w:rsidRPr="009B5C7B">
        <w:rPr>
          <w:rFonts w:ascii="Lato" w:hAnsi="Lato"/>
          <w:b/>
          <w:sz w:val="22"/>
          <w:szCs w:val="22"/>
        </w:rPr>
        <w:t xml:space="preserve">w sprawie naboru </w:t>
      </w:r>
      <w:r w:rsidR="00F323F3" w:rsidRPr="009B5C7B">
        <w:rPr>
          <w:rFonts w:ascii="Lato" w:hAnsi="Lato"/>
          <w:b/>
          <w:sz w:val="22"/>
          <w:szCs w:val="22"/>
        </w:rPr>
        <w:t xml:space="preserve">można uzyskać pod nr </w:t>
      </w:r>
      <w:r w:rsidRPr="009B5C7B">
        <w:rPr>
          <w:rFonts w:ascii="Lato" w:hAnsi="Lato"/>
          <w:b/>
          <w:sz w:val="22"/>
          <w:szCs w:val="22"/>
        </w:rPr>
        <w:t>tel.</w:t>
      </w:r>
      <w:r w:rsidR="00212609" w:rsidRPr="009B5C7B">
        <w:rPr>
          <w:rFonts w:ascii="Lato" w:hAnsi="Lato"/>
          <w:b/>
          <w:sz w:val="22"/>
          <w:szCs w:val="22"/>
        </w:rPr>
        <w:t xml:space="preserve"> 58</w:t>
      </w:r>
      <w:r w:rsidRPr="009B5C7B">
        <w:rPr>
          <w:rFonts w:ascii="Lato" w:hAnsi="Lato"/>
          <w:b/>
          <w:sz w:val="22"/>
          <w:szCs w:val="22"/>
        </w:rPr>
        <w:t xml:space="preserve"> 672 27 02 wew. 43.</w:t>
      </w:r>
    </w:p>
    <w:p w14:paraId="439E1636" w14:textId="77777777" w:rsidR="00273DC5" w:rsidRPr="009B5C7B" w:rsidRDefault="00273DC5" w:rsidP="00033057">
      <w:pPr>
        <w:shd w:val="clear" w:color="auto" w:fill="FFFFFF"/>
        <w:spacing w:after="150" w:line="300" w:lineRule="atLeast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Informacja o wynikach naboru będzie zamieszczona na stronie internetowej PCPR Wejherowo.</w:t>
      </w:r>
    </w:p>
    <w:p w14:paraId="22C6E15F" w14:textId="77777777" w:rsidR="00273DC5" w:rsidRPr="009B5C7B" w:rsidRDefault="00273DC5" w:rsidP="00033057">
      <w:pPr>
        <w:shd w:val="clear" w:color="auto" w:fill="FFFFFF"/>
        <w:spacing w:after="150" w:line="300" w:lineRule="atLeast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Kandydaci  spełniający kryteria formalne będą poinformowani o terminie rozmowy kwalifikacyjnej.</w:t>
      </w:r>
    </w:p>
    <w:p w14:paraId="42C0C57D" w14:textId="77777777" w:rsidR="00273DC5" w:rsidRPr="009B5C7B" w:rsidRDefault="00273DC5" w:rsidP="00033057">
      <w:pPr>
        <w:shd w:val="clear" w:color="auto" w:fill="FFFFFF"/>
        <w:spacing w:after="150" w:line="300" w:lineRule="atLeast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Dokumenty aplikacyjne osoby wyłonionej w drodze naboru, z którą zostanie nawiązany stosunek pracy, zostaną dołączone do jej akt osobowych.</w:t>
      </w:r>
    </w:p>
    <w:p w14:paraId="78652D4A" w14:textId="77777777" w:rsidR="00273DC5" w:rsidRPr="009B5C7B" w:rsidRDefault="00273DC5" w:rsidP="00033057">
      <w:pPr>
        <w:shd w:val="clear" w:color="auto" w:fill="FFFFFF"/>
        <w:spacing w:after="150" w:line="300" w:lineRule="atLeast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>Dokumenty aplikacyjne osób, które zostaną umieszczone w protokole naboru oraz pozostałe aplikacje będą komisyjnie niszczone po zakończeniu procesu rekrutacyjnego.</w:t>
      </w:r>
    </w:p>
    <w:p w14:paraId="5C876AC4" w14:textId="77777777" w:rsidR="00273DC5" w:rsidRPr="009B5C7B" w:rsidRDefault="00273DC5" w:rsidP="00033057">
      <w:pPr>
        <w:shd w:val="clear" w:color="auto" w:fill="FFFFFF"/>
        <w:spacing w:after="150" w:line="300" w:lineRule="atLeast"/>
        <w:rPr>
          <w:rFonts w:ascii="Lato" w:hAnsi="Lato"/>
          <w:sz w:val="22"/>
          <w:szCs w:val="22"/>
        </w:rPr>
      </w:pPr>
      <w:r w:rsidRPr="009B5C7B">
        <w:rPr>
          <w:rFonts w:ascii="Lato" w:hAnsi="Lato"/>
          <w:sz w:val="22"/>
          <w:szCs w:val="22"/>
        </w:rPr>
        <w:t xml:space="preserve">Dokumenty pozostałych osób będą przechowywane u pracownika ds. kadr przez okres </w:t>
      </w:r>
      <w:r w:rsidRPr="009B5C7B">
        <w:rPr>
          <w:rFonts w:ascii="Lato" w:hAnsi="Lato"/>
          <w:sz w:val="22"/>
          <w:szCs w:val="22"/>
        </w:rPr>
        <w:br/>
        <w:t xml:space="preserve">3 miesięcy od dnia upowszechnienia informacji o wynikach naboru. W okresie tym, osoby te będą mogły dokonać odbioru swoich dokumentów za pokwitowaniem odbioru. </w:t>
      </w:r>
    </w:p>
    <w:p w14:paraId="5217B6D8" w14:textId="77777777" w:rsidR="00273DC5" w:rsidRPr="009B5C7B" w:rsidRDefault="00273DC5" w:rsidP="00033057">
      <w:pPr>
        <w:shd w:val="clear" w:color="auto" w:fill="FFFFFF"/>
        <w:spacing w:after="150" w:line="300" w:lineRule="atLeast"/>
        <w:rPr>
          <w:rFonts w:ascii="Lato" w:hAnsi="Lato"/>
          <w:b/>
          <w:sz w:val="22"/>
          <w:szCs w:val="22"/>
        </w:rPr>
      </w:pPr>
      <w:r w:rsidRPr="009B5C7B">
        <w:rPr>
          <w:rFonts w:ascii="Lato" w:hAnsi="Lato"/>
          <w:b/>
          <w:sz w:val="22"/>
          <w:szCs w:val="22"/>
        </w:rPr>
        <w:t xml:space="preserve">Po upływie okresu 3 miesięcy od dnia upowszechnienia informacji o wyniku naboru, nieodebrane przez kandydatów dokumenty zostaną protokolarnie zniszczone. </w:t>
      </w:r>
    </w:p>
    <w:p w14:paraId="61466C5F" w14:textId="77777777" w:rsidR="00971FFB" w:rsidRPr="009B5C7B" w:rsidRDefault="00971FFB" w:rsidP="00033057">
      <w:pPr>
        <w:ind w:right="7"/>
        <w:rPr>
          <w:rFonts w:ascii="Lato" w:hAnsi="Lato"/>
          <w:sz w:val="22"/>
          <w:szCs w:val="22"/>
        </w:rPr>
      </w:pPr>
    </w:p>
    <w:p w14:paraId="4EF60ECB" w14:textId="77777777" w:rsidR="00B011A0" w:rsidRPr="009B5C7B" w:rsidRDefault="00B011A0" w:rsidP="00033057">
      <w:pPr>
        <w:ind w:right="7"/>
        <w:rPr>
          <w:rFonts w:ascii="Lato" w:hAnsi="Lato"/>
          <w:sz w:val="22"/>
          <w:szCs w:val="22"/>
        </w:rPr>
      </w:pPr>
    </w:p>
    <w:p w14:paraId="62505A8E" w14:textId="77777777" w:rsidR="00F323F3" w:rsidRPr="009B5C7B" w:rsidRDefault="00F323F3" w:rsidP="00F323F3">
      <w:pPr>
        <w:spacing w:after="8" w:line="248" w:lineRule="auto"/>
        <w:ind w:left="5664" w:right="7" w:hanging="10"/>
        <w:jc w:val="both"/>
        <w:rPr>
          <w:rFonts w:ascii="Lato" w:hAnsi="Lato"/>
          <w:color w:val="000000"/>
          <w:kern w:val="2"/>
          <w:sz w:val="22"/>
          <w:szCs w:val="22"/>
          <w14:ligatures w14:val="standardContextual"/>
        </w:rPr>
      </w:pPr>
      <w:r w:rsidRPr="009B5C7B">
        <w:rPr>
          <w:rFonts w:ascii="Lato" w:hAnsi="Lato"/>
          <w:color w:val="000000"/>
          <w:kern w:val="2"/>
          <w:sz w:val="22"/>
          <w:szCs w:val="22"/>
          <w14:ligatures w14:val="standardContextual"/>
        </w:rPr>
        <w:t>Ewa Myć-Szopińska</w:t>
      </w:r>
    </w:p>
    <w:p w14:paraId="3FAED2FA" w14:textId="77777777" w:rsidR="00F323F3" w:rsidRPr="009B5C7B" w:rsidRDefault="00F323F3" w:rsidP="00F323F3">
      <w:pPr>
        <w:spacing w:after="8" w:line="248" w:lineRule="auto"/>
        <w:ind w:left="5664" w:right="7" w:hanging="10"/>
        <w:jc w:val="both"/>
        <w:rPr>
          <w:rFonts w:ascii="Lato" w:hAnsi="Lato"/>
          <w:color w:val="000000"/>
          <w:kern w:val="2"/>
          <w:sz w:val="22"/>
          <w:szCs w:val="22"/>
          <w14:ligatures w14:val="standardContextual"/>
        </w:rPr>
      </w:pPr>
      <w:r w:rsidRPr="009B5C7B">
        <w:rPr>
          <w:rFonts w:ascii="Lato" w:hAnsi="Lato"/>
          <w:color w:val="000000"/>
          <w:kern w:val="2"/>
          <w:sz w:val="22"/>
          <w:szCs w:val="22"/>
          <w14:ligatures w14:val="standardContextual"/>
        </w:rPr>
        <w:tab/>
      </w:r>
    </w:p>
    <w:p w14:paraId="12F6C13B" w14:textId="7416D816" w:rsidR="00801F5B" w:rsidRPr="009B5C7B" w:rsidRDefault="00F323F3" w:rsidP="00F323F3">
      <w:pPr>
        <w:spacing w:after="8" w:line="248" w:lineRule="auto"/>
        <w:ind w:left="4248" w:right="7" w:firstLine="708"/>
        <w:jc w:val="both"/>
        <w:rPr>
          <w:rFonts w:ascii="Lato" w:hAnsi="Lato"/>
          <w:sz w:val="22"/>
          <w:szCs w:val="22"/>
        </w:rPr>
      </w:pPr>
      <w:r w:rsidRPr="009B5C7B">
        <w:rPr>
          <w:rFonts w:ascii="Lato" w:hAnsi="Lato"/>
          <w:color w:val="000000"/>
          <w:kern w:val="2"/>
          <w:sz w:val="22"/>
          <w:szCs w:val="22"/>
          <w14:ligatures w14:val="standardContextual"/>
        </w:rPr>
        <w:t xml:space="preserve">    Dyrektor PCPR  w Wejherowie</w:t>
      </w:r>
      <w:r w:rsidR="004D70B4" w:rsidRPr="009B5C7B">
        <w:rPr>
          <w:rFonts w:ascii="Lato" w:hAnsi="Lato"/>
          <w:sz w:val="22"/>
          <w:szCs w:val="22"/>
        </w:rPr>
        <w:tab/>
      </w:r>
      <w:r w:rsidR="004D70B4" w:rsidRPr="009B5C7B">
        <w:rPr>
          <w:rFonts w:ascii="Lato" w:hAnsi="Lato"/>
          <w:sz w:val="22"/>
          <w:szCs w:val="22"/>
        </w:rPr>
        <w:tab/>
      </w:r>
    </w:p>
    <w:p w14:paraId="28B2F3F6" w14:textId="77777777" w:rsidR="00033057" w:rsidRPr="009B5C7B" w:rsidRDefault="00033057">
      <w:pPr>
        <w:ind w:right="7"/>
        <w:rPr>
          <w:rFonts w:ascii="Lato" w:hAnsi="Lato"/>
          <w:sz w:val="22"/>
          <w:szCs w:val="22"/>
        </w:rPr>
      </w:pPr>
    </w:p>
    <w:sectPr w:rsidR="00033057" w:rsidRPr="009B5C7B" w:rsidSect="00F323F3">
      <w:pgSz w:w="11906" w:h="16838"/>
      <w:pgMar w:top="851" w:right="1134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384AFCCC"/>
    <w:lvl w:ilvl="0">
      <w:numFmt w:val="bullet"/>
      <w:lvlText w:val="*"/>
      <w:lvlJc w:val="left"/>
    </w:lvl>
  </w:abstractNum>
  <w:abstractNum w:abstractNumId="1" w15:restartNumberingAfterBreak="0">
    <w:nsid w:val="00000003"/>
    <w:multiLevelType w:val="multilevel"/>
    <w:tmpl w:val="3C94814E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651897"/>
    <w:multiLevelType w:val="hybridMultilevel"/>
    <w:tmpl w:val="AE708A04"/>
    <w:lvl w:ilvl="0" w:tplc="21EA55E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32A95"/>
    <w:multiLevelType w:val="hybridMultilevel"/>
    <w:tmpl w:val="F45E79A0"/>
    <w:lvl w:ilvl="0" w:tplc="73FAD8C4">
      <w:start w:val="1"/>
      <w:numFmt w:val="decimal"/>
      <w:lvlText w:val="%1)"/>
      <w:lvlJc w:val="left"/>
      <w:pPr>
        <w:ind w:left="360" w:hanging="360"/>
      </w:pPr>
      <w:rPr>
        <w:rFonts w:asciiTheme="majorHAnsi" w:eastAsia="Times New Roman" w:hAnsiTheme="majorHAnsi" w:cstheme="majorHAnsi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6540E0"/>
    <w:multiLevelType w:val="multilevel"/>
    <w:tmpl w:val="39C0C55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05732B4E"/>
    <w:multiLevelType w:val="hybridMultilevel"/>
    <w:tmpl w:val="1BD40D84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0741761A"/>
    <w:multiLevelType w:val="hybridMultilevel"/>
    <w:tmpl w:val="6E369F4E"/>
    <w:lvl w:ilvl="0" w:tplc="9752CA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F409DF"/>
    <w:multiLevelType w:val="hybridMultilevel"/>
    <w:tmpl w:val="A1C478BA"/>
    <w:lvl w:ilvl="0" w:tplc="D14E26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0B763E"/>
    <w:multiLevelType w:val="hybridMultilevel"/>
    <w:tmpl w:val="D130CFA4"/>
    <w:lvl w:ilvl="0" w:tplc="5858914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C23FF5"/>
    <w:multiLevelType w:val="hybridMultilevel"/>
    <w:tmpl w:val="AB68384C"/>
    <w:lvl w:ilvl="0" w:tplc="25E40F6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C9021C4"/>
    <w:multiLevelType w:val="multilevel"/>
    <w:tmpl w:val="2020D4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Calibri" w:hAnsi="Times New Roman" w:cs="Times New Roman"/>
        <w:sz w:val="24"/>
      </w:r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0DAC32DA"/>
    <w:multiLevelType w:val="hybridMultilevel"/>
    <w:tmpl w:val="462A11A6"/>
    <w:lvl w:ilvl="0" w:tplc="34B0C9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C91C2F"/>
    <w:multiLevelType w:val="hybridMultilevel"/>
    <w:tmpl w:val="98406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8841C4"/>
    <w:multiLevelType w:val="hybridMultilevel"/>
    <w:tmpl w:val="B3C89F7A"/>
    <w:lvl w:ilvl="0" w:tplc="ADC856C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F4062C"/>
    <w:multiLevelType w:val="hybridMultilevel"/>
    <w:tmpl w:val="2BD02962"/>
    <w:lvl w:ilvl="0" w:tplc="F3049B7A">
      <w:start w:val="1"/>
      <w:numFmt w:val="lowerLetter"/>
      <w:lvlText w:val="%1)"/>
      <w:lvlJc w:val="left"/>
      <w:pPr>
        <w:ind w:left="6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5" w:hanging="360"/>
      </w:pPr>
    </w:lvl>
    <w:lvl w:ilvl="2" w:tplc="0415001B" w:tentative="1">
      <w:start w:val="1"/>
      <w:numFmt w:val="lowerRoman"/>
      <w:lvlText w:val="%3."/>
      <w:lvlJc w:val="right"/>
      <w:pPr>
        <w:ind w:left="2075" w:hanging="180"/>
      </w:pPr>
    </w:lvl>
    <w:lvl w:ilvl="3" w:tplc="0415000F" w:tentative="1">
      <w:start w:val="1"/>
      <w:numFmt w:val="decimal"/>
      <w:lvlText w:val="%4."/>
      <w:lvlJc w:val="left"/>
      <w:pPr>
        <w:ind w:left="2795" w:hanging="360"/>
      </w:pPr>
    </w:lvl>
    <w:lvl w:ilvl="4" w:tplc="04150019" w:tentative="1">
      <w:start w:val="1"/>
      <w:numFmt w:val="lowerLetter"/>
      <w:lvlText w:val="%5."/>
      <w:lvlJc w:val="left"/>
      <w:pPr>
        <w:ind w:left="3515" w:hanging="360"/>
      </w:pPr>
    </w:lvl>
    <w:lvl w:ilvl="5" w:tplc="0415001B" w:tentative="1">
      <w:start w:val="1"/>
      <w:numFmt w:val="lowerRoman"/>
      <w:lvlText w:val="%6."/>
      <w:lvlJc w:val="right"/>
      <w:pPr>
        <w:ind w:left="4235" w:hanging="180"/>
      </w:pPr>
    </w:lvl>
    <w:lvl w:ilvl="6" w:tplc="0415000F" w:tentative="1">
      <w:start w:val="1"/>
      <w:numFmt w:val="decimal"/>
      <w:lvlText w:val="%7."/>
      <w:lvlJc w:val="left"/>
      <w:pPr>
        <w:ind w:left="4955" w:hanging="360"/>
      </w:pPr>
    </w:lvl>
    <w:lvl w:ilvl="7" w:tplc="04150019" w:tentative="1">
      <w:start w:val="1"/>
      <w:numFmt w:val="lowerLetter"/>
      <w:lvlText w:val="%8."/>
      <w:lvlJc w:val="left"/>
      <w:pPr>
        <w:ind w:left="5675" w:hanging="360"/>
      </w:pPr>
    </w:lvl>
    <w:lvl w:ilvl="8" w:tplc="0415001B" w:tentative="1">
      <w:start w:val="1"/>
      <w:numFmt w:val="lowerRoman"/>
      <w:lvlText w:val="%9."/>
      <w:lvlJc w:val="right"/>
      <w:pPr>
        <w:ind w:left="6395" w:hanging="180"/>
      </w:pPr>
    </w:lvl>
  </w:abstractNum>
  <w:abstractNum w:abstractNumId="15" w15:restartNumberingAfterBreak="0">
    <w:nsid w:val="232173B9"/>
    <w:multiLevelType w:val="hybridMultilevel"/>
    <w:tmpl w:val="DAAA4B84"/>
    <w:lvl w:ilvl="0" w:tplc="8EEEB7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980C63"/>
    <w:multiLevelType w:val="multilevel"/>
    <w:tmpl w:val="4FEEF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  <w:sz w:val="20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6967884"/>
    <w:multiLevelType w:val="hybridMultilevel"/>
    <w:tmpl w:val="7AFA5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A2A82"/>
    <w:multiLevelType w:val="hybridMultilevel"/>
    <w:tmpl w:val="B3BA6762"/>
    <w:lvl w:ilvl="0" w:tplc="770A5504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A885DDC"/>
    <w:multiLevelType w:val="hybridMultilevel"/>
    <w:tmpl w:val="1764D5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BE428E"/>
    <w:multiLevelType w:val="multilevel"/>
    <w:tmpl w:val="50424C4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 w15:restartNumberingAfterBreak="0">
    <w:nsid w:val="383519BD"/>
    <w:multiLevelType w:val="hybridMultilevel"/>
    <w:tmpl w:val="062C1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88268F"/>
    <w:multiLevelType w:val="hybridMultilevel"/>
    <w:tmpl w:val="9992E308"/>
    <w:lvl w:ilvl="0" w:tplc="5E8A3DE4">
      <w:start w:val="1"/>
      <w:numFmt w:val="decimal"/>
      <w:lvlText w:val="%1)"/>
      <w:lvlJc w:val="left"/>
      <w:pPr>
        <w:ind w:left="720" w:hanging="360"/>
      </w:pPr>
      <w:rPr>
        <w:rFonts w:asciiTheme="majorHAnsi" w:eastAsia="Times New Roman" w:hAnsiTheme="majorHAnsi" w:cstheme="maj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DA12D0"/>
    <w:multiLevelType w:val="hybridMultilevel"/>
    <w:tmpl w:val="1016A076"/>
    <w:lvl w:ilvl="0" w:tplc="407C5CD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916C5"/>
    <w:multiLevelType w:val="hybridMultilevel"/>
    <w:tmpl w:val="16A8A90C"/>
    <w:lvl w:ilvl="0" w:tplc="C05E7B8E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9251A7"/>
    <w:multiLevelType w:val="hybridMultilevel"/>
    <w:tmpl w:val="CEAAF208"/>
    <w:lvl w:ilvl="0" w:tplc="D4F0A8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23DD0"/>
    <w:multiLevelType w:val="hybridMultilevel"/>
    <w:tmpl w:val="196A624E"/>
    <w:lvl w:ilvl="0" w:tplc="E754446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632B82"/>
    <w:multiLevelType w:val="hybridMultilevel"/>
    <w:tmpl w:val="B2C23C2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CC436DB"/>
    <w:multiLevelType w:val="multilevel"/>
    <w:tmpl w:val="2EC21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sz w:val="20"/>
      </w:r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9" w15:restartNumberingAfterBreak="0">
    <w:nsid w:val="50DF456B"/>
    <w:multiLevelType w:val="hybridMultilevel"/>
    <w:tmpl w:val="15B65F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113279"/>
    <w:multiLevelType w:val="hybridMultilevel"/>
    <w:tmpl w:val="37E49644"/>
    <w:lvl w:ilvl="0" w:tplc="4B623B9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72C064C"/>
    <w:multiLevelType w:val="hybridMultilevel"/>
    <w:tmpl w:val="87A08ED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726B4"/>
    <w:multiLevelType w:val="multilevel"/>
    <w:tmpl w:val="988A86D8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3" w15:restartNumberingAfterBreak="0">
    <w:nsid w:val="59E27756"/>
    <w:multiLevelType w:val="hybridMultilevel"/>
    <w:tmpl w:val="A9EC4FDA"/>
    <w:lvl w:ilvl="0" w:tplc="B9DE1C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7">
      <w:start w:val="1"/>
      <w:numFmt w:val="lowerLetter"/>
      <w:lvlText w:val="%3)"/>
      <w:lvlJc w:val="left"/>
      <w:pPr>
        <w:ind w:left="1980" w:hanging="36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A4428A1"/>
    <w:multiLevelType w:val="hybridMultilevel"/>
    <w:tmpl w:val="36C6B22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5CFF792C"/>
    <w:multiLevelType w:val="multilevel"/>
    <w:tmpl w:val="ADA65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36" w15:restartNumberingAfterBreak="0">
    <w:nsid w:val="5F051FA0"/>
    <w:multiLevelType w:val="hybridMultilevel"/>
    <w:tmpl w:val="A82E6ECA"/>
    <w:lvl w:ilvl="0" w:tplc="7278C0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6A4279"/>
    <w:multiLevelType w:val="hybridMultilevel"/>
    <w:tmpl w:val="590EC814"/>
    <w:lvl w:ilvl="0" w:tplc="794031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2FC6B46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2A47AC"/>
    <w:multiLevelType w:val="multilevel"/>
    <w:tmpl w:val="9118C3B6"/>
    <w:lvl w:ilvl="0">
      <w:start w:val="1"/>
      <w:numFmt w:val="upperRoman"/>
      <w:lvlText w:val="%1."/>
      <w:lvlJc w:val="right"/>
      <w:pPr>
        <w:ind w:left="720" w:hanging="360"/>
      </w:pPr>
    </w:lvl>
    <w:lvl w:ilvl="1">
      <w:numFmt w:val="bullet"/>
      <w:lvlText w:val="o"/>
      <w:lvlJc w:val="righ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righ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39" w15:restartNumberingAfterBreak="0">
    <w:nsid w:val="613A3C60"/>
    <w:multiLevelType w:val="hybridMultilevel"/>
    <w:tmpl w:val="C742DC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59206C"/>
    <w:multiLevelType w:val="hybridMultilevel"/>
    <w:tmpl w:val="9EFA62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7864D4"/>
    <w:multiLevelType w:val="hybridMultilevel"/>
    <w:tmpl w:val="04822B4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0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3C3284"/>
    <w:multiLevelType w:val="multilevel"/>
    <w:tmpl w:val="552263F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3" w15:restartNumberingAfterBreak="0">
    <w:nsid w:val="6FB258C3"/>
    <w:multiLevelType w:val="hybridMultilevel"/>
    <w:tmpl w:val="49B29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DB7168"/>
    <w:multiLevelType w:val="hybridMultilevel"/>
    <w:tmpl w:val="1164947C"/>
    <w:lvl w:ilvl="0" w:tplc="C28E7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7C3ABD"/>
    <w:multiLevelType w:val="hybridMultilevel"/>
    <w:tmpl w:val="E884C9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D9544C"/>
    <w:multiLevelType w:val="hybridMultilevel"/>
    <w:tmpl w:val="4AEC948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3707235">
    <w:abstractNumId w:val="20"/>
  </w:num>
  <w:num w:numId="2" w16cid:durableId="1308893988">
    <w:abstractNumId w:val="24"/>
  </w:num>
  <w:num w:numId="3" w16cid:durableId="1894657098">
    <w:abstractNumId w:val="16"/>
  </w:num>
  <w:num w:numId="4" w16cid:durableId="436408377">
    <w:abstractNumId w:val="19"/>
  </w:num>
  <w:num w:numId="5" w16cid:durableId="1405369784">
    <w:abstractNumId w:val="34"/>
  </w:num>
  <w:num w:numId="6" w16cid:durableId="1174875891">
    <w:abstractNumId w:val="18"/>
  </w:num>
  <w:num w:numId="7" w16cid:durableId="46296289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8" w16cid:durableId="2068338692">
    <w:abstractNumId w:val="27"/>
  </w:num>
  <w:num w:numId="9" w16cid:durableId="1108697353">
    <w:abstractNumId w:val="1"/>
  </w:num>
  <w:num w:numId="10" w16cid:durableId="483089249">
    <w:abstractNumId w:val="10"/>
  </w:num>
  <w:num w:numId="11" w16cid:durableId="334109160">
    <w:abstractNumId w:val="28"/>
  </w:num>
  <w:num w:numId="12" w16cid:durableId="830946767">
    <w:abstractNumId w:val="12"/>
  </w:num>
  <w:num w:numId="13" w16cid:durableId="1007172448">
    <w:abstractNumId w:val="45"/>
  </w:num>
  <w:num w:numId="14" w16cid:durableId="1403214161">
    <w:abstractNumId w:val="31"/>
  </w:num>
  <w:num w:numId="15" w16cid:durableId="193465445">
    <w:abstractNumId w:val="29"/>
  </w:num>
  <w:num w:numId="16" w16cid:durableId="417213204">
    <w:abstractNumId w:val="26"/>
  </w:num>
  <w:num w:numId="17" w16cid:durableId="524565582">
    <w:abstractNumId w:val="33"/>
  </w:num>
  <w:num w:numId="18" w16cid:durableId="39212817">
    <w:abstractNumId w:val="6"/>
  </w:num>
  <w:num w:numId="19" w16cid:durableId="437798740">
    <w:abstractNumId w:val="9"/>
  </w:num>
  <w:num w:numId="20" w16cid:durableId="1678265898">
    <w:abstractNumId w:val="3"/>
  </w:num>
  <w:num w:numId="21" w16cid:durableId="1562516204">
    <w:abstractNumId w:val="39"/>
  </w:num>
  <w:num w:numId="22" w16cid:durableId="2020152368">
    <w:abstractNumId w:val="25"/>
  </w:num>
  <w:num w:numId="23" w16cid:durableId="86926505">
    <w:abstractNumId w:val="36"/>
  </w:num>
  <w:num w:numId="24" w16cid:durableId="1476796453">
    <w:abstractNumId w:val="44"/>
  </w:num>
  <w:num w:numId="25" w16cid:durableId="568001302">
    <w:abstractNumId w:val="11"/>
  </w:num>
  <w:num w:numId="26" w16cid:durableId="463815922">
    <w:abstractNumId w:val="22"/>
  </w:num>
  <w:num w:numId="27" w16cid:durableId="324862994">
    <w:abstractNumId w:val="14"/>
  </w:num>
  <w:num w:numId="28" w16cid:durableId="265887344">
    <w:abstractNumId w:val="15"/>
  </w:num>
  <w:num w:numId="29" w16cid:durableId="1331518125">
    <w:abstractNumId w:val="30"/>
  </w:num>
  <w:num w:numId="30" w16cid:durableId="1372271094">
    <w:abstractNumId w:val="40"/>
  </w:num>
  <w:num w:numId="31" w16cid:durableId="1750076118">
    <w:abstractNumId w:val="2"/>
  </w:num>
  <w:num w:numId="32" w16cid:durableId="619578910">
    <w:abstractNumId w:val="43"/>
  </w:num>
  <w:num w:numId="33" w16cid:durableId="122774108">
    <w:abstractNumId w:val="21"/>
  </w:num>
  <w:num w:numId="34" w16cid:durableId="848176125">
    <w:abstractNumId w:val="37"/>
  </w:num>
  <w:num w:numId="35" w16cid:durableId="1172989023">
    <w:abstractNumId w:val="23"/>
  </w:num>
  <w:num w:numId="36" w16cid:durableId="854804698">
    <w:abstractNumId w:val="7"/>
  </w:num>
  <w:num w:numId="37" w16cid:durableId="443809828">
    <w:abstractNumId w:val="35"/>
  </w:num>
  <w:num w:numId="38" w16cid:durableId="1769085551">
    <w:abstractNumId w:val="8"/>
  </w:num>
  <w:num w:numId="39" w16cid:durableId="1427309483">
    <w:abstractNumId w:val="42"/>
  </w:num>
  <w:num w:numId="40" w16cid:durableId="677852138">
    <w:abstractNumId w:val="46"/>
  </w:num>
  <w:num w:numId="41" w16cid:durableId="278533432">
    <w:abstractNumId w:val="13"/>
  </w:num>
  <w:num w:numId="42" w16cid:durableId="1266424186">
    <w:abstractNumId w:val="38"/>
  </w:num>
  <w:num w:numId="43" w16cid:durableId="372853871">
    <w:abstractNumId w:val="5"/>
  </w:num>
  <w:num w:numId="44" w16cid:durableId="1926109049">
    <w:abstractNumId w:val="4"/>
  </w:num>
  <w:num w:numId="45" w16cid:durableId="1993100528">
    <w:abstractNumId w:val="41"/>
  </w:num>
  <w:num w:numId="46" w16cid:durableId="749814401">
    <w:abstractNumId w:val="32"/>
  </w:num>
  <w:num w:numId="47" w16cid:durableId="12734377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99"/>
    <w:rsid w:val="000014FE"/>
    <w:rsid w:val="00033057"/>
    <w:rsid w:val="0003509E"/>
    <w:rsid w:val="00042DDB"/>
    <w:rsid w:val="00063919"/>
    <w:rsid w:val="00063948"/>
    <w:rsid w:val="0008160C"/>
    <w:rsid w:val="000874F6"/>
    <w:rsid w:val="000931DE"/>
    <w:rsid w:val="000A315D"/>
    <w:rsid w:val="000C533B"/>
    <w:rsid w:val="00126B28"/>
    <w:rsid w:val="00166376"/>
    <w:rsid w:val="00172472"/>
    <w:rsid w:val="001817C8"/>
    <w:rsid w:val="00182328"/>
    <w:rsid w:val="001835E9"/>
    <w:rsid w:val="00197D01"/>
    <w:rsid w:val="001A5F58"/>
    <w:rsid w:val="001C4798"/>
    <w:rsid w:val="001C6981"/>
    <w:rsid w:val="001D57DC"/>
    <w:rsid w:val="001D68AC"/>
    <w:rsid w:val="001E0F4C"/>
    <w:rsid w:val="001F297D"/>
    <w:rsid w:val="0021247E"/>
    <w:rsid w:val="00212609"/>
    <w:rsid w:val="00252566"/>
    <w:rsid w:val="00273DC5"/>
    <w:rsid w:val="002A6F23"/>
    <w:rsid w:val="002B25E1"/>
    <w:rsid w:val="002B2E0A"/>
    <w:rsid w:val="002C0F41"/>
    <w:rsid w:val="002D0B88"/>
    <w:rsid w:val="002E16CC"/>
    <w:rsid w:val="002E2D8E"/>
    <w:rsid w:val="003137E9"/>
    <w:rsid w:val="00340058"/>
    <w:rsid w:val="003606E7"/>
    <w:rsid w:val="00370256"/>
    <w:rsid w:val="00397FC0"/>
    <w:rsid w:val="003A7733"/>
    <w:rsid w:val="003C4F79"/>
    <w:rsid w:val="003D1146"/>
    <w:rsid w:val="003D1738"/>
    <w:rsid w:val="00416B8E"/>
    <w:rsid w:val="004436AD"/>
    <w:rsid w:val="004A7FBD"/>
    <w:rsid w:val="004B44B2"/>
    <w:rsid w:val="004C3209"/>
    <w:rsid w:val="004D70B4"/>
    <w:rsid w:val="004F0108"/>
    <w:rsid w:val="004F1EE6"/>
    <w:rsid w:val="00501448"/>
    <w:rsid w:val="0052515A"/>
    <w:rsid w:val="00532C74"/>
    <w:rsid w:val="00533101"/>
    <w:rsid w:val="00535812"/>
    <w:rsid w:val="00547D71"/>
    <w:rsid w:val="00565F0D"/>
    <w:rsid w:val="00566D0A"/>
    <w:rsid w:val="005A21F5"/>
    <w:rsid w:val="005A3BBE"/>
    <w:rsid w:val="005B6D64"/>
    <w:rsid w:val="005D6186"/>
    <w:rsid w:val="00636DD6"/>
    <w:rsid w:val="00644089"/>
    <w:rsid w:val="00663EFC"/>
    <w:rsid w:val="00685572"/>
    <w:rsid w:val="006A6536"/>
    <w:rsid w:val="006A7F28"/>
    <w:rsid w:val="006C1613"/>
    <w:rsid w:val="006E0F24"/>
    <w:rsid w:val="006F4B7D"/>
    <w:rsid w:val="0070066A"/>
    <w:rsid w:val="0070463E"/>
    <w:rsid w:val="007244DC"/>
    <w:rsid w:val="00770CE6"/>
    <w:rsid w:val="007724BA"/>
    <w:rsid w:val="00791EE8"/>
    <w:rsid w:val="007958BC"/>
    <w:rsid w:val="007A26C0"/>
    <w:rsid w:val="007E248C"/>
    <w:rsid w:val="007F00DF"/>
    <w:rsid w:val="007F4160"/>
    <w:rsid w:val="007F5747"/>
    <w:rsid w:val="00801F5B"/>
    <w:rsid w:val="00806716"/>
    <w:rsid w:val="0083202B"/>
    <w:rsid w:val="0085180D"/>
    <w:rsid w:val="008703E9"/>
    <w:rsid w:val="00886171"/>
    <w:rsid w:val="008951FF"/>
    <w:rsid w:val="008B3695"/>
    <w:rsid w:val="008C0DE0"/>
    <w:rsid w:val="00913E06"/>
    <w:rsid w:val="00966A9A"/>
    <w:rsid w:val="00971FFB"/>
    <w:rsid w:val="0099020F"/>
    <w:rsid w:val="00997616"/>
    <w:rsid w:val="009B2BC7"/>
    <w:rsid w:val="009B5C7B"/>
    <w:rsid w:val="009D419D"/>
    <w:rsid w:val="009D6BE9"/>
    <w:rsid w:val="009E50FE"/>
    <w:rsid w:val="009E5B3C"/>
    <w:rsid w:val="009F5F49"/>
    <w:rsid w:val="00A15A2F"/>
    <w:rsid w:val="00A32FAC"/>
    <w:rsid w:val="00A342C5"/>
    <w:rsid w:val="00A367C3"/>
    <w:rsid w:val="00A542A0"/>
    <w:rsid w:val="00A60C24"/>
    <w:rsid w:val="00A7635A"/>
    <w:rsid w:val="00A95B0E"/>
    <w:rsid w:val="00AA17EE"/>
    <w:rsid w:val="00AE2293"/>
    <w:rsid w:val="00B011A0"/>
    <w:rsid w:val="00B21C4F"/>
    <w:rsid w:val="00B51DF4"/>
    <w:rsid w:val="00B75C0A"/>
    <w:rsid w:val="00B81F89"/>
    <w:rsid w:val="00BA3228"/>
    <w:rsid w:val="00BB6F1F"/>
    <w:rsid w:val="00BE7AD5"/>
    <w:rsid w:val="00C02FEA"/>
    <w:rsid w:val="00C9663F"/>
    <w:rsid w:val="00D10403"/>
    <w:rsid w:val="00D14A73"/>
    <w:rsid w:val="00D20EA5"/>
    <w:rsid w:val="00DA6F96"/>
    <w:rsid w:val="00DD442D"/>
    <w:rsid w:val="00E20399"/>
    <w:rsid w:val="00E311FE"/>
    <w:rsid w:val="00E47893"/>
    <w:rsid w:val="00E93361"/>
    <w:rsid w:val="00EA22D0"/>
    <w:rsid w:val="00EA3B6B"/>
    <w:rsid w:val="00ED7104"/>
    <w:rsid w:val="00F323F3"/>
    <w:rsid w:val="00F66F64"/>
    <w:rsid w:val="00F70843"/>
    <w:rsid w:val="00F8588E"/>
    <w:rsid w:val="00F85933"/>
    <w:rsid w:val="00FB2693"/>
    <w:rsid w:val="00FB53D6"/>
    <w:rsid w:val="00FC0D50"/>
    <w:rsid w:val="00FC1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31AA5"/>
  <w15:docId w15:val="{314AC6B6-5CA7-436C-A571-696AEC12D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briola" w:eastAsiaTheme="minorHAnsi" w:hAnsi="Gabriola" w:cstheme="minorBidi"/>
        <w:sz w:val="96"/>
        <w:szCs w:val="96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39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E20399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A60C24"/>
    <w:pPr>
      <w:ind w:left="720"/>
      <w:contextualSpacing/>
    </w:pPr>
  </w:style>
  <w:style w:type="table" w:styleId="Tabela-Siatka">
    <w:name w:val="Table Grid"/>
    <w:basedOn w:val="Standardowy"/>
    <w:uiPriority w:val="39"/>
    <w:rsid w:val="00A367C3"/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qFormat/>
    <w:rsid w:val="00D14A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2B2E0A"/>
    <w:pPr>
      <w:spacing w:before="100" w:beforeAutospacing="1" w:after="100" w:afterAutospacing="1"/>
    </w:pPr>
  </w:style>
  <w:style w:type="paragraph" w:customStyle="1" w:styleId="Default">
    <w:name w:val="Default"/>
    <w:rsid w:val="002D0B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46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1009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</dc:creator>
  <cp:lastModifiedBy>Anna AS. Szczukowska</cp:lastModifiedBy>
  <cp:revision>8</cp:revision>
  <cp:lastPrinted>2026-04-20T07:56:00Z</cp:lastPrinted>
  <dcterms:created xsi:type="dcterms:W3CDTF">2026-04-07T13:13:00Z</dcterms:created>
  <dcterms:modified xsi:type="dcterms:W3CDTF">2026-04-21T06:16:00Z</dcterms:modified>
</cp:coreProperties>
</file>