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C7B6" w14:textId="55ECBD11" w:rsidR="007A4E1D" w:rsidRDefault="00690C8D">
      <w:pPr>
        <w:spacing w:after="0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…………………………………………………</w:t>
      </w:r>
    </w:p>
    <w:p w14:paraId="4AD471B3" w14:textId="77777777" w:rsidR="007A4E1D" w:rsidRDefault="00690C8D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14:paraId="531ABF09" w14:textId="77777777" w:rsidR="007A4E1D" w:rsidRDefault="007A4E1D">
      <w:pPr>
        <w:rPr>
          <w:rFonts w:ascii="Times New Roman" w:hAnsi="Times New Roman" w:cs="Times New Roman"/>
          <w:sz w:val="24"/>
          <w:szCs w:val="24"/>
        </w:rPr>
      </w:pPr>
    </w:p>
    <w:p w14:paraId="441FA266" w14:textId="77777777" w:rsidR="007A4E1D" w:rsidRDefault="00690C8D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 Centrum Pomocy Rodzinie</w:t>
      </w:r>
    </w:p>
    <w:p w14:paraId="0CA5ECA3" w14:textId="77777777" w:rsidR="007A4E1D" w:rsidRDefault="00690C8D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Sobieskiego 279A</w:t>
      </w:r>
    </w:p>
    <w:p w14:paraId="5473EAED" w14:textId="77777777" w:rsidR="007A4E1D" w:rsidRDefault="00690C8D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84-200 Wejherowo</w:t>
      </w:r>
    </w:p>
    <w:p w14:paraId="7E086B66" w14:textId="77777777" w:rsidR="007A4E1D" w:rsidRDefault="007A4E1D">
      <w:pPr>
        <w:rPr>
          <w:rFonts w:ascii="Times New Roman" w:hAnsi="Times New Roman" w:cs="Times New Roman"/>
          <w:b/>
          <w:sz w:val="24"/>
          <w:szCs w:val="24"/>
        </w:rPr>
      </w:pPr>
    </w:p>
    <w:p w14:paraId="240D1813" w14:textId="77777777" w:rsidR="007A4E1D" w:rsidRDefault="0069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56159A9" w14:textId="77777777" w:rsidR="007A4E1D" w:rsidRDefault="0069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udzielenie pomocy w ramach programu integracyjnego</w:t>
      </w:r>
    </w:p>
    <w:p w14:paraId="22B96A2F" w14:textId="77777777" w:rsidR="007A4E1D" w:rsidRDefault="0069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osoby, która uzyskała status uchodźcy/ochronę uzupełniającą*</w:t>
      </w:r>
      <w:r>
        <w:rPr>
          <w:rStyle w:val="Zakotwiczenieprzypisudolnego"/>
          <w:rFonts w:ascii="Times New Roman" w:hAnsi="Times New Roman" w:cs="Times New Roman"/>
          <w:b/>
          <w:color w:val="FFFFFF" w:themeColor="background1"/>
          <w:sz w:val="24"/>
          <w:szCs w:val="24"/>
        </w:rPr>
        <w:footnoteReference w:id="1"/>
      </w:r>
    </w:p>
    <w:p w14:paraId="3E2B52FC" w14:textId="77777777" w:rsidR="007A4E1D" w:rsidRDefault="007A4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B5315" w14:textId="68C94C5E" w:rsidR="007A4E1D" w:rsidRDefault="00690C8D">
      <w:pPr>
        <w:jc w:val="both"/>
      </w:pPr>
      <w:r>
        <w:rPr>
          <w:rFonts w:ascii="Times New Roman" w:hAnsi="Times New Roman" w:cs="Times New Roman"/>
          <w:sz w:val="24"/>
          <w:szCs w:val="24"/>
        </w:rPr>
        <w:t>na podstawie ustawy z dnia 12 marca 2004r. o pomocy społecznej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202</w:t>
      </w:r>
      <w:r w:rsidR="004209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r.,</w:t>
      </w:r>
      <w:r>
        <w:rPr>
          <w:rFonts w:ascii="Times New Roman" w:hAnsi="Times New Roman" w:cs="Times New Roman"/>
          <w:sz w:val="24"/>
          <w:szCs w:val="24"/>
        </w:rPr>
        <w:br/>
        <w:t xml:space="preserve">poz. </w:t>
      </w:r>
      <w:r w:rsidR="00420929">
        <w:rPr>
          <w:rFonts w:ascii="Times New Roman" w:hAnsi="Times New Roman" w:cs="Times New Roman"/>
          <w:sz w:val="24"/>
          <w:szCs w:val="24"/>
        </w:rPr>
        <w:t>2268</w:t>
      </w:r>
      <w:r>
        <w:rPr>
          <w:rFonts w:ascii="Times New Roman" w:hAnsi="Times New Roman" w:cs="Times New Roman"/>
          <w:sz w:val="24"/>
          <w:szCs w:val="24"/>
        </w:rPr>
        <w:t xml:space="preserve"> ze zm.) oraz r</w:t>
      </w:r>
      <w:bookmarkStart w:id="0" w:name="__DdeLink__167_7238153461"/>
      <w:r>
        <w:rPr>
          <w:rFonts w:ascii="Times New Roman" w:hAnsi="Times New Roman" w:cs="Times New Roman"/>
          <w:sz w:val="24"/>
          <w:szCs w:val="24"/>
        </w:rPr>
        <w:t>ozporządzenia Ministra Pracy i Polityki Społecznej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z dnia 7 kwietnia</w:t>
      </w:r>
      <w:r>
        <w:rPr>
          <w:rFonts w:ascii="Times New Roman" w:hAnsi="Times New Roman" w:cs="Times New Roman"/>
          <w:sz w:val="24"/>
          <w:szCs w:val="24"/>
        </w:rPr>
        <w:br/>
        <w:t>2015 r. w sprawie udzielania pomocy cudzoziemcom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</w:t>
      </w:r>
      <w:r w:rsidR="00FB659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FB6596">
        <w:rPr>
          <w:rFonts w:ascii="Times New Roman" w:hAnsi="Times New Roman" w:cs="Times New Roman"/>
          <w:sz w:val="24"/>
          <w:szCs w:val="24"/>
        </w:rPr>
        <w:t>1946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64F15AE" w14:textId="77777777" w:rsidR="007A4E1D" w:rsidRDefault="00690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>…………...……………………………………………………………………</w:t>
      </w:r>
    </w:p>
    <w:p w14:paraId="52FFB83C" w14:textId="77777777" w:rsidR="007A4E1D" w:rsidRDefault="00690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zamieszkania:..…………………………………………………………………………...</w:t>
      </w:r>
    </w:p>
    <w:p w14:paraId="374BB1BC" w14:textId="77777777" w:rsidR="007A4E1D" w:rsidRDefault="00690C8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rodziny Wnioskodawcy, posiadający status uchodźcy/ochronę uzupełniającą* kwalifikujący się  do objęcia programem integracyjnym: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33"/>
        <w:gridCol w:w="1846"/>
        <w:gridCol w:w="1429"/>
        <w:gridCol w:w="1186"/>
        <w:gridCol w:w="784"/>
        <w:gridCol w:w="1560"/>
        <w:gridCol w:w="1465"/>
        <w:gridCol w:w="1385"/>
      </w:tblGrid>
      <w:tr w:rsidR="007A4E1D" w14:paraId="519C485F" w14:textId="77777777" w:rsidTr="00C1484B">
        <w:trPr>
          <w:trHeight w:val="23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4E43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3D5FCA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0C789" w14:textId="77777777" w:rsidR="007A4E1D" w:rsidRDefault="00690C8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B5FB" w14:textId="77777777" w:rsidR="007A4E1D" w:rsidRDefault="007A4E1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8FE2E" w14:textId="77777777" w:rsidR="007A4E1D" w:rsidRDefault="007A4E1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BF3B2" w14:textId="77777777" w:rsidR="007A4E1D" w:rsidRDefault="00690C8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  <w:p w14:paraId="6730B261" w14:textId="77777777" w:rsidR="007A4E1D" w:rsidRDefault="00690C8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nazwisko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0E5A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B67BD" w14:textId="77777777" w:rsidR="007A4E1D" w:rsidRDefault="00690C8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Stopień pokrewieństwa      w stosunku do Wnioskodawcy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9DB8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A7070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8554C" w14:textId="77777777" w:rsidR="007A4E1D" w:rsidRDefault="00690C8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Narodowość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D31ED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151D4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CE7E4" w14:textId="77777777" w:rsidR="007A4E1D" w:rsidRDefault="00690C8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ur.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E050" w14:textId="77777777" w:rsidR="007A4E1D" w:rsidRDefault="00690C8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decyzji Szefa USC lub decyzji Rady do Spraw Uchodźców o nadaniu statusu uchodźcy/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ochrony uzupełniającej oraz data jej nadania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FF4E" w14:textId="77777777" w:rsidR="007A4E1D" w:rsidRDefault="00690C8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dokumentu podróży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2D8C" w14:textId="77777777" w:rsidR="007A4E1D" w:rsidRDefault="00690C8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karty pobytu wydanej w związku z nadaniem statusu uchodźcy/ ochrony uzupełniającej na terytorium RP</w:t>
            </w:r>
          </w:p>
        </w:tc>
      </w:tr>
      <w:tr w:rsidR="007A4E1D" w14:paraId="69BDDEC3" w14:textId="77777777" w:rsidTr="00C1484B">
        <w:trPr>
          <w:trHeight w:val="8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4FBB" w14:textId="77777777" w:rsidR="007A4E1D" w:rsidRDefault="00690C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CB65E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CEA53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3225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6D90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0906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119C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4CC3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AC6E" w14:textId="77777777" w:rsidR="007A4E1D" w:rsidRDefault="007A4E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1D" w14:paraId="040F14FC" w14:textId="77777777" w:rsidTr="00C1484B">
        <w:trPr>
          <w:trHeight w:val="8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C0C6" w14:textId="77777777" w:rsidR="007A4E1D" w:rsidRDefault="00690C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2EEB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3AFAE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79CE6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F29B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EFFD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81EC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F960" w14:textId="77777777" w:rsidR="007A4E1D" w:rsidRDefault="007A4E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AC05" w14:textId="77777777" w:rsidR="007A4E1D" w:rsidRDefault="007A4E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4B" w14:paraId="7EB986AC" w14:textId="77777777" w:rsidTr="00C1484B">
        <w:trPr>
          <w:trHeight w:val="8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E1F3" w14:textId="4B5CF22E" w:rsidR="00C1484B" w:rsidRDefault="00C148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E9BE" w14:textId="77777777" w:rsidR="00C1484B" w:rsidRDefault="00C148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3F6E" w14:textId="77777777" w:rsidR="00C1484B" w:rsidRDefault="00C148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CD5EC" w14:textId="03A596FE" w:rsidR="00C1484B" w:rsidRDefault="00C148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858A" w14:textId="77777777" w:rsidR="00C1484B" w:rsidRDefault="00C148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F1EC" w14:textId="77777777" w:rsidR="00C1484B" w:rsidRDefault="00C148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CF10" w14:textId="77777777" w:rsidR="00C1484B" w:rsidRDefault="00C148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7AF7" w14:textId="77777777" w:rsidR="00C1484B" w:rsidRDefault="00C148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5424" w14:textId="77777777" w:rsidR="00C1484B" w:rsidRDefault="00C14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F3FAA" w14:textId="77777777" w:rsidR="00217244" w:rsidRDefault="002172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CA4B5" w14:textId="197A2FEE" w:rsidR="007A4E1D" w:rsidRDefault="00690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Wnioskodawca </w:t>
      </w:r>
      <w:r>
        <w:rPr>
          <w:rFonts w:ascii="Times New Roman" w:hAnsi="Times New Roman" w:cs="Times New Roman"/>
          <w:sz w:val="24"/>
          <w:szCs w:val="24"/>
        </w:rPr>
        <w:t xml:space="preserve">deklaruje zamiar zamieszkania na terenie województwa                               pomorskiego na terenie powiatu wejherowskiego oraz gotowość przystąpienia </w:t>
      </w:r>
      <w:r>
        <w:rPr>
          <w:rFonts w:ascii="Times New Roman" w:hAnsi="Times New Roman" w:cs="Times New Roman"/>
          <w:sz w:val="24"/>
          <w:szCs w:val="24"/>
        </w:rPr>
        <w:br/>
        <w:t>do uzgodnionego programu integracyjnego powstałego  w wyniku uzgodnień.</w:t>
      </w:r>
    </w:p>
    <w:p w14:paraId="7AC7942F" w14:textId="77777777" w:rsidR="007A4E1D" w:rsidRDefault="00690C8D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 xml:space="preserve"> oświadcza, że po uzyskaniu statusu uchodźcy/ochrony uzupełniającej*</w:t>
      </w:r>
      <w:r>
        <w:rPr>
          <w:rStyle w:val="Zakotwiczenieprzypisudolnego"/>
          <w:rFonts w:ascii="Times New Roman" w:hAnsi="Times New Roman" w:cs="Times New Roman"/>
          <w:color w:val="FFFFFF" w:themeColor="background1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            z wnioskiem o udzielenie pomocy w ramach programu integracyjnego nie zwrócił się </w:t>
      </w:r>
      <w:r>
        <w:rPr>
          <w:rFonts w:ascii="Times New Roman" w:hAnsi="Times New Roman" w:cs="Times New Roman"/>
          <w:sz w:val="24"/>
          <w:szCs w:val="24"/>
        </w:rPr>
        <w:br/>
        <w:t>na terenie innego województwa.</w:t>
      </w:r>
    </w:p>
    <w:p w14:paraId="558CC682" w14:textId="77777777" w:rsidR="007A4E1D" w:rsidRDefault="007A4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857C0" w14:textId="77777777" w:rsidR="007A4E1D" w:rsidRDefault="00690C8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…………………………………….</w:t>
      </w:r>
    </w:p>
    <w:p w14:paraId="193B1128" w14:textId="77777777" w:rsidR="007A4E1D" w:rsidRDefault="00690C8D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Podpis Wnioskodawcy</w:t>
      </w:r>
    </w:p>
    <w:p w14:paraId="0A0DEC0C" w14:textId="77777777" w:rsidR="007A4E1D" w:rsidRDefault="00690C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załączeniu kopie:</w:t>
      </w:r>
    </w:p>
    <w:p w14:paraId="53254AE5" w14:textId="77777777" w:rsidR="007A4E1D" w:rsidRDefault="00690C8D">
      <w:pPr>
        <w:jc w:val="both"/>
      </w:pPr>
      <w:r>
        <w:rPr>
          <w:rFonts w:ascii="Times New Roman" w:hAnsi="Times New Roman" w:cs="Times New Roman"/>
          <w:sz w:val="24"/>
          <w:szCs w:val="24"/>
        </w:rPr>
        <w:t>1. Decyzji Szefa Urzędu do Spraw Cudzoziemców o nadaniu statusu uchodźcy/odmowie nadania statusu uchodźcy*,  w której udzielono ochronę uzupełniającą.</w:t>
      </w:r>
    </w:p>
    <w:p w14:paraId="58B7186B" w14:textId="77777777" w:rsidR="007A4E1D" w:rsidRDefault="00690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 podróży ( w przypadku uzyskania statusu uchodźcy)</w:t>
      </w:r>
    </w:p>
    <w:p w14:paraId="0330A9ED" w14:textId="77777777" w:rsidR="007A4E1D" w:rsidRDefault="00690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7CF38F88" w14:textId="77777777" w:rsidR="007A4E1D" w:rsidRDefault="00690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6D65B95" w14:textId="77777777" w:rsidR="007A4E1D" w:rsidRDefault="00690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67B4BD3" w14:textId="77777777" w:rsidR="007A4E1D" w:rsidRDefault="00690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Karta pobytu wydana w związku z nadaniem statusu uchodźcy/ ochrony uzupełniającej*</w:t>
      </w:r>
    </w:p>
    <w:p w14:paraId="7318E1D3" w14:textId="77777777" w:rsidR="007A4E1D" w:rsidRDefault="0069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</w:t>
      </w:r>
    </w:p>
    <w:p w14:paraId="1C9C4561" w14:textId="77777777" w:rsidR="007A4E1D" w:rsidRDefault="0069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………………………………………………………………………………………..</w:t>
      </w:r>
    </w:p>
    <w:p w14:paraId="321E591B" w14:textId="77777777" w:rsidR="007A4E1D" w:rsidRDefault="0069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…………………………………………………………………………………………</w:t>
      </w:r>
    </w:p>
    <w:p w14:paraId="514D237E" w14:textId="77777777" w:rsidR="007A4E1D" w:rsidRDefault="0069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………………………………………………………………………………………….</w:t>
      </w:r>
    </w:p>
    <w:p w14:paraId="17578BF1" w14:textId="77777777" w:rsidR="007A4E1D" w:rsidRDefault="0069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………………………………………………………………………………………….</w:t>
      </w:r>
    </w:p>
    <w:p w14:paraId="14A056FF" w14:textId="77777777" w:rsidR="007A4E1D" w:rsidRDefault="0069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………………………………………………………………………………………….</w:t>
      </w:r>
    </w:p>
    <w:p w14:paraId="097021E1" w14:textId="2D57ED61" w:rsidR="0041114F" w:rsidRDefault="0041114F" w:rsidP="00411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………………………………………………………………………………………..</w:t>
      </w:r>
    </w:p>
    <w:p w14:paraId="5BEA9A9C" w14:textId="1D1AEBA5" w:rsidR="0041114F" w:rsidRDefault="0041114F" w:rsidP="00411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………………………………………………………………………………………..</w:t>
      </w:r>
    </w:p>
    <w:p w14:paraId="213A7D6E" w14:textId="77777777" w:rsidR="0041114F" w:rsidRDefault="0041114F" w:rsidP="0041114F">
      <w:pPr>
        <w:rPr>
          <w:rFonts w:ascii="Times New Roman" w:hAnsi="Times New Roman" w:cs="Times New Roman"/>
          <w:sz w:val="24"/>
          <w:szCs w:val="24"/>
        </w:rPr>
      </w:pPr>
    </w:p>
    <w:p w14:paraId="0BE5EBD8" w14:textId="77777777" w:rsidR="00FB6596" w:rsidRDefault="00FB6596" w:rsidP="004359F9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36B2BC" w14:textId="0D839488" w:rsidR="007A4E1D" w:rsidRDefault="00690C8D" w:rsidP="004359F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Informacja odnośnie przetwarzania danych osobowych</w:t>
      </w:r>
    </w:p>
    <w:p w14:paraId="29737DC9" w14:textId="77777777" w:rsidR="007A4E1D" w:rsidRDefault="00690C8D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 : </w:t>
      </w:r>
    </w:p>
    <w:p w14:paraId="4EAD574B" w14:textId="77777777" w:rsidR="007A4E1D" w:rsidRDefault="00690C8D">
      <w:pPr>
        <w:pStyle w:val="listaispi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Powiatowe Centrum Pomocy </w:t>
      </w:r>
      <w:r>
        <w:rPr>
          <w:rFonts w:ascii="Times New Roman" w:hAnsi="Times New Roman" w:cs="Times New Roman"/>
          <w:sz w:val="24"/>
          <w:szCs w:val="24"/>
        </w:rPr>
        <w:br/>
        <w:t>Rodzinie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z którym można się skontaktować:</w:t>
      </w:r>
    </w:p>
    <w:p w14:paraId="6AFAB8D4" w14:textId="77777777" w:rsidR="007A4E1D" w:rsidRDefault="00690C8D">
      <w:pPr>
        <w:pStyle w:val="Bezodstpw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– pisząc na adres ul. Sobieskiego 279a 84-200 Wejherowo,</w:t>
      </w:r>
    </w:p>
    <w:p w14:paraId="2F917C07" w14:textId="77777777" w:rsidR="007A4E1D" w:rsidRDefault="00690C8D">
      <w:pPr>
        <w:pStyle w:val="Bezodstpw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– telefonując na numer telefonu (58) 672 17 60</w:t>
      </w:r>
    </w:p>
    <w:p w14:paraId="7B4FD84E" w14:textId="77777777" w:rsidR="007A4E1D" w:rsidRDefault="00690C8D">
      <w:pPr>
        <w:pStyle w:val="Bezodstpw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– faksując na numer fax (58) 672 27 02</w:t>
      </w:r>
    </w:p>
    <w:p w14:paraId="412A1847" w14:textId="77777777" w:rsidR="007A4E1D" w:rsidRDefault="00690C8D">
      <w:pPr>
        <w:pStyle w:val="Bezodstpw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– mailując na adres e-mail: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kancelaria@pcprwejherowo.pl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F24406" w14:textId="77777777" w:rsidR="007A4E1D" w:rsidRDefault="00690C8D">
      <w:pPr>
        <w:pStyle w:val="listaispi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wszystkich sprawach dotyczących ochrony danych osobowych, ma Pani/Pan prawo kontaktować się z naszym Inspektorem ochrony danych na adres e-mail: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9">
        <w:r>
          <w:rPr>
            <w:rStyle w:val="czeinternetowe"/>
            <w:rFonts w:ascii="Times New Roman" w:eastAsia="Times New Roman" w:hAnsi="Times New Roman" w:cs="Times New Roman"/>
            <w:bCs w:val="0"/>
            <w:sz w:val="24"/>
            <w:szCs w:val="24"/>
            <w:lang w:eastAsia="pl-PL"/>
          </w:rPr>
          <w:t>rodo@pcprwejherowo.pl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840B2" w14:textId="77777777" w:rsidR="007A4E1D" w:rsidRDefault="00690C8D">
      <w:pPr>
        <w:pStyle w:val="listaispi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przetwarzania Państwa danych osobowych jest realizacja wniosku o udzielenie </w:t>
      </w:r>
      <w:r>
        <w:rPr>
          <w:rFonts w:ascii="Times New Roman" w:hAnsi="Times New Roman" w:cs="Times New Roman"/>
          <w:sz w:val="24"/>
          <w:szCs w:val="24"/>
        </w:rPr>
        <w:br/>
        <w:t>pomocy w ramach programu integracyjnego dla osoby, która uzyskała status uchodźcy/ochronę uzupełniającą.</w:t>
      </w:r>
    </w:p>
    <w:p w14:paraId="7E46AE13" w14:textId="77777777" w:rsidR="007A4E1D" w:rsidRDefault="00690C8D">
      <w:pPr>
        <w:pStyle w:val="listaispi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są przetwarzane w celu wypełnienia obowiązku prawnego ciążącego na administratorze zgodnie z art. 6 ust. 1 lit. c) ogólnego rozporządzenia o ochronie danych  </w:t>
      </w:r>
      <w:r>
        <w:rPr>
          <w:rFonts w:ascii="Times New Roman" w:hAnsi="Times New Roman" w:cs="Times New Roman"/>
          <w:sz w:val="24"/>
          <w:szCs w:val="24"/>
        </w:rPr>
        <w:br/>
        <w:t>w związku z ustawą z dnia 12 marca 2004 roku o pomocy społecznej oraz rozporządzenia Ministra Pracy i Polityki Społecznej z dnia 7 kwietnia 2015 roku w sprawie udzielania pomocy cudzoziemcom lub zadaniem realizowanym w interesie publicznym wskazanym w tej ustawie w związku z art. 6 ust. 1 lit. e) RODO.</w:t>
      </w:r>
    </w:p>
    <w:p w14:paraId="7890FEB1" w14:textId="77777777" w:rsidR="007A4E1D" w:rsidRDefault="00690C8D">
      <w:pPr>
        <w:pStyle w:val="listaispi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osoby składającej wniosek oraz członków jej rodziny mogą być przekazywane do innych podmiotów administracji publicznej zgodnie z właściwością. Nie przekazuje się ich do państw trzecich ani do organizacji międzynarodowych. </w:t>
      </w:r>
    </w:p>
    <w:p w14:paraId="6D87CCCD" w14:textId="77777777" w:rsidR="007A4E1D" w:rsidRDefault="00690C8D">
      <w:pPr>
        <w:pStyle w:val="listaispi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przechowywane przez okres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lat </w:t>
      </w:r>
      <w:r>
        <w:rPr>
          <w:rFonts w:ascii="Times New Roman" w:hAnsi="Times New Roman" w:cs="Times New Roman"/>
          <w:sz w:val="24"/>
          <w:szCs w:val="24"/>
        </w:rPr>
        <w:t>licząc od końca roku kalendarzowego, w którym zakończono sprawę, chyba że odrębne przepisy przewidują dłuższy okres jej przechowywania.</w:t>
      </w:r>
    </w:p>
    <w:p w14:paraId="0DC8C219" w14:textId="77777777" w:rsidR="007A4E1D" w:rsidRDefault="00690C8D">
      <w:pPr>
        <w:pStyle w:val="listaispi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 Państwo prawo do: ochrony swoich danych osobowych, dostępu do nich, uzyskania ich kopii,  sprostowania, prawo do ograniczenia ich przetwarzania oraz prawo wniesienia skargi do Prezesa Urzędu Ochrony Danych Osobowych (ul. Stawki 2, 00-193 Warszawa, e-mail: </w:t>
      </w:r>
      <w:hyperlink r:id="rId10">
        <w:r>
          <w:rPr>
            <w:rStyle w:val="czeinternetowe"/>
            <w:rFonts w:ascii="Times New Roman" w:eastAsia="Times New Roman" w:hAnsi="Times New Roman" w:cs="Times New Roman"/>
            <w:bCs w:val="0"/>
            <w:sz w:val="24"/>
            <w:szCs w:val="24"/>
            <w:lang w:eastAsia="pl-PL"/>
          </w:rPr>
          <w:t>kancelaria@uodo.gov.pl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69CAE2AA" w14:textId="77777777" w:rsidR="007A4E1D" w:rsidRDefault="00690C8D">
      <w:pPr>
        <w:pStyle w:val="listaispi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dobrowolne, jednak niezbędne do rozpatrzenia wniosku.</w:t>
      </w:r>
    </w:p>
    <w:p w14:paraId="27668CB2" w14:textId="77777777" w:rsidR="007A4E1D" w:rsidRDefault="007A4E1D">
      <w:pPr>
        <w:pStyle w:val="Akapitzlist"/>
        <w:spacing w:after="0" w:line="240" w:lineRule="auto"/>
        <w:ind w:left="3552" w:firstLine="696"/>
        <w:jc w:val="center"/>
        <w:rPr>
          <w:rFonts w:ascii="Times New Roman" w:hAnsi="Times New Roman" w:cs="Times New Roman"/>
          <w:sz w:val="24"/>
          <w:szCs w:val="24"/>
        </w:rPr>
      </w:pPr>
    </w:p>
    <w:sectPr w:rsidR="007A4E1D" w:rsidSect="00C1484B">
      <w:pgSz w:w="11906" w:h="16838"/>
      <w:pgMar w:top="1418" w:right="1418" w:bottom="1418" w:left="1418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3DF9" w14:textId="77777777" w:rsidR="00943636" w:rsidRDefault="00690C8D">
      <w:pPr>
        <w:spacing w:after="0" w:line="240" w:lineRule="auto"/>
      </w:pPr>
      <w:r>
        <w:separator/>
      </w:r>
    </w:p>
  </w:endnote>
  <w:endnote w:type="continuationSeparator" w:id="0">
    <w:p w14:paraId="099F88D4" w14:textId="77777777" w:rsidR="00943636" w:rsidRDefault="0069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4296" w14:textId="77777777" w:rsidR="007A4E1D" w:rsidRDefault="00690C8D">
      <w:pPr>
        <w:rPr>
          <w:sz w:val="12"/>
        </w:rPr>
      </w:pPr>
      <w:r>
        <w:separator/>
      </w:r>
    </w:p>
  </w:footnote>
  <w:footnote w:type="continuationSeparator" w:id="0">
    <w:p w14:paraId="7A9DEBBC" w14:textId="77777777" w:rsidR="007A4E1D" w:rsidRDefault="00690C8D">
      <w:pPr>
        <w:rPr>
          <w:sz w:val="12"/>
        </w:rPr>
      </w:pPr>
      <w:r>
        <w:continuationSeparator/>
      </w:r>
    </w:p>
  </w:footnote>
  <w:footnote w:id="1">
    <w:p w14:paraId="4E9048F4" w14:textId="77777777" w:rsidR="007A4E1D" w:rsidRDefault="00690C8D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niepotrzebne skreślić</w:t>
      </w:r>
      <w:r>
        <w:t xml:space="preserve"> </w:t>
      </w:r>
    </w:p>
  </w:footnote>
  <w:footnote w:id="2">
    <w:p w14:paraId="104B8871" w14:textId="77777777" w:rsidR="007A4E1D" w:rsidRDefault="00690C8D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rFonts w:ascii="Times New Roman" w:hAnsi="Times New Roman" w:cs="Times New Roman"/>
          <w:sz w:val="32"/>
          <w:szCs w:val="32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080"/>
    <w:multiLevelType w:val="multilevel"/>
    <w:tmpl w:val="8F3C9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1907D41"/>
    <w:multiLevelType w:val="multilevel"/>
    <w:tmpl w:val="0CF468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9968028">
    <w:abstractNumId w:val="0"/>
  </w:num>
  <w:num w:numId="2" w16cid:durableId="1861971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E1D"/>
    <w:rsid w:val="00217244"/>
    <w:rsid w:val="0041114F"/>
    <w:rsid w:val="00420929"/>
    <w:rsid w:val="004359F9"/>
    <w:rsid w:val="00690C8D"/>
    <w:rsid w:val="007A4E1D"/>
    <w:rsid w:val="00943636"/>
    <w:rsid w:val="00C1484B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34D4"/>
  <w15:docId w15:val="{51748E7E-D95E-430E-9938-33655C69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60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17E82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20512"/>
    <w:rPr>
      <w:szCs w:val="20"/>
    </w:rPr>
  </w:style>
  <w:style w:type="character" w:customStyle="1" w:styleId="Zakotwiczenieprzypisudolnego">
    <w:name w:val="Zakotwiczenie przypisu dolnego"/>
    <w:rsid w:val="000C1D1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E556E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AE556E"/>
    <w:rPr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76C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E76C8"/>
    <w:rPr>
      <w:color w:val="605E5C"/>
      <w:shd w:val="clear" w:color="auto" w:fill="E1DFDD"/>
    </w:rPr>
  </w:style>
  <w:style w:type="character" w:customStyle="1" w:styleId="POD-komentarzZnak">
    <w:name w:val="POD-komentarz Znak"/>
    <w:basedOn w:val="Domylnaczcionkaakapitu"/>
    <w:qFormat/>
    <w:rsid w:val="00B735A9"/>
    <w:rPr>
      <w:rFonts w:ascii="Arial Narrow" w:eastAsia="Times New Roman" w:hAnsi="Arial Narrow" w:cs="Times New Roman"/>
      <w:i/>
      <w:sz w:val="24"/>
      <w:szCs w:val="20"/>
      <w:shd w:val="clear" w:color="auto" w:fill="D9D9D9"/>
    </w:rPr>
  </w:style>
  <w:style w:type="character" w:customStyle="1" w:styleId="listaispisZnak">
    <w:name w:val="lista_i_spis Znak"/>
    <w:basedOn w:val="Domylnaczcionkaakapitu"/>
    <w:qFormat/>
    <w:rsid w:val="00B735A9"/>
    <w:rPr>
      <w:rFonts w:ascii="Arial Narrow" w:eastAsiaTheme="minorHAnsi" w:hAnsi="Arial Narrow" w:cs="TimesNewRoman,Bold"/>
      <w:bCs/>
      <w:sz w:val="22"/>
      <w:lang w:eastAsia="en-US"/>
    </w:rPr>
  </w:style>
  <w:style w:type="paragraph" w:styleId="Nagwek">
    <w:name w:val="header"/>
    <w:basedOn w:val="Normalny"/>
    <w:next w:val="Tekstpodstawowy"/>
    <w:qFormat/>
    <w:rsid w:val="000C1D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769F"/>
    <w:pPr>
      <w:spacing w:after="140"/>
    </w:pPr>
  </w:style>
  <w:style w:type="paragraph" w:styleId="Lista">
    <w:name w:val="List"/>
    <w:basedOn w:val="Tekstpodstawowy"/>
    <w:rsid w:val="00FE769F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E769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E76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 11"/>
    <w:basedOn w:val="Nagwek1"/>
    <w:next w:val="Tekstpodstawowy"/>
    <w:qFormat/>
    <w:rsid w:val="00FE769F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Nagwek1">
    <w:name w:val="Nagłówek1"/>
    <w:basedOn w:val="Normalny"/>
    <w:next w:val="Tekstpodstawowy"/>
    <w:qFormat/>
    <w:rsid w:val="00FE76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7F0"/>
    <w:pPr>
      <w:ind w:left="720"/>
      <w:contextualSpacing/>
    </w:pPr>
  </w:style>
  <w:style w:type="paragraph" w:styleId="Bezodstpw">
    <w:name w:val="No Spacing"/>
    <w:qFormat/>
    <w:rsid w:val="00275D94"/>
    <w:rPr>
      <w:rFonts w:ascii="Calibri" w:eastAsiaTheme="minorHAnsi" w:hAnsi="Calibri"/>
      <w:sz w:val="22"/>
      <w:lang w:eastAsia="en-US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2051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E556E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E76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OD-komentarz">
    <w:name w:val="POD-komentarz"/>
    <w:basedOn w:val="Normalny"/>
    <w:next w:val="Normalny"/>
    <w:qFormat/>
    <w:rsid w:val="00B735A9"/>
    <w:pPr>
      <w:shd w:val="clear" w:color="auto" w:fill="D9D9D9" w:themeFill="background1" w:themeFillShade="D9"/>
      <w:suppressAutoHyphens w:val="0"/>
      <w:spacing w:before="120" w:after="0" w:line="240" w:lineRule="auto"/>
      <w:ind w:left="1134" w:right="1134"/>
      <w:jc w:val="both"/>
    </w:pPr>
    <w:rPr>
      <w:rFonts w:ascii="Arial Narrow" w:eastAsia="Times New Roman" w:hAnsi="Arial Narrow" w:cs="Times New Roman"/>
      <w:i/>
      <w:sz w:val="24"/>
      <w:szCs w:val="20"/>
    </w:rPr>
  </w:style>
  <w:style w:type="paragraph" w:customStyle="1" w:styleId="listaispis">
    <w:name w:val="lista_i_spis"/>
    <w:basedOn w:val="Normalny"/>
    <w:qFormat/>
    <w:rsid w:val="00B735A9"/>
    <w:pPr>
      <w:suppressAutoHyphens w:val="0"/>
      <w:spacing w:before="80" w:after="0" w:line="240" w:lineRule="auto"/>
    </w:pPr>
    <w:rPr>
      <w:rFonts w:ascii="Arial Narrow" w:eastAsiaTheme="minorHAnsi" w:hAnsi="Arial Narrow" w:cs="TimesNewRoman,Bold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cprwejher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@pcpr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6F75-F3E5-4D26-9CF9-C981BD53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dc:description/>
  <cp:lastModifiedBy>Justyna</cp:lastModifiedBy>
  <cp:revision>21</cp:revision>
  <cp:lastPrinted>2022-03-17T07:48:00Z</cp:lastPrinted>
  <dcterms:created xsi:type="dcterms:W3CDTF">2019-03-13T11:47:00Z</dcterms:created>
  <dcterms:modified xsi:type="dcterms:W3CDTF">2022-10-07T06:15:00Z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